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1E40" w:rsidRDefault="00425E69" w:rsidP="00301E40">
      <w:pPr>
        <w:ind w:left="720"/>
      </w:pPr>
      <w:r w:rsidRPr="00301E40">
        <w:t>Chapter 25</w:t>
      </w:r>
    </w:p>
    <w:p w:rsidR="00301E40" w:rsidRPr="00301E40" w:rsidRDefault="00301E40" w:rsidP="00301E40">
      <w:pPr>
        <w:ind w:firstLine="720"/>
      </w:pPr>
      <w:r w:rsidRPr="00301E40">
        <w:t>Nursing Care of Clients with Nutritional Disorders</w:t>
      </w:r>
    </w:p>
    <w:p w:rsidR="00000000" w:rsidRPr="00301E40" w:rsidRDefault="00425E69" w:rsidP="00301E40">
      <w:pPr>
        <w:ind w:left="720"/>
        <w:rPr>
          <w:u w:val="single"/>
        </w:rPr>
      </w:pPr>
      <w:r w:rsidRPr="00301E40">
        <w:rPr>
          <w:u w:val="single"/>
        </w:rPr>
        <w:t>Nutritional Disorders</w:t>
      </w:r>
    </w:p>
    <w:p w:rsidR="00000000" w:rsidRPr="00301E40" w:rsidRDefault="00425E69" w:rsidP="00301E40">
      <w:pPr>
        <w:ind w:left="720"/>
      </w:pPr>
      <w:r w:rsidRPr="00301E40">
        <w:t>Can be primary or secondary</w:t>
      </w:r>
    </w:p>
    <w:p w:rsidR="00000000" w:rsidRPr="00301E40" w:rsidRDefault="00425E69" w:rsidP="00301E40">
      <w:pPr>
        <w:ind w:left="720"/>
      </w:pPr>
      <w:r w:rsidRPr="00301E40">
        <w:t>Have serious health consequences</w:t>
      </w:r>
    </w:p>
    <w:p w:rsidR="00000000" w:rsidRPr="00301E40" w:rsidRDefault="00425E69" w:rsidP="00301E40">
      <w:pPr>
        <w:ind w:left="1440"/>
      </w:pPr>
      <w:proofErr w:type="gramStart"/>
      <w:r w:rsidRPr="00301E40">
        <w:t>hypertension</w:t>
      </w:r>
      <w:proofErr w:type="gramEnd"/>
    </w:p>
    <w:p w:rsidR="00000000" w:rsidRPr="00301E40" w:rsidRDefault="00425E69" w:rsidP="00301E40">
      <w:pPr>
        <w:ind w:left="1440"/>
      </w:pPr>
      <w:proofErr w:type="gramStart"/>
      <w:r w:rsidRPr="00301E40">
        <w:t>heart</w:t>
      </w:r>
      <w:proofErr w:type="gramEnd"/>
      <w:r w:rsidRPr="00301E40">
        <w:t xml:space="preserve"> disease</w:t>
      </w:r>
    </w:p>
    <w:p w:rsidR="00000000" w:rsidRPr="00301E40" w:rsidRDefault="00425E69" w:rsidP="00301E40">
      <w:pPr>
        <w:ind w:left="1440"/>
      </w:pPr>
      <w:proofErr w:type="gramStart"/>
      <w:r w:rsidRPr="00301E40">
        <w:t>disability</w:t>
      </w:r>
      <w:proofErr w:type="gramEnd"/>
    </w:p>
    <w:p w:rsidR="00000000" w:rsidRPr="00301E40" w:rsidRDefault="00425E69" w:rsidP="00301E40">
      <w:pPr>
        <w:ind w:left="1440"/>
      </w:pPr>
      <w:proofErr w:type="gramStart"/>
      <w:r w:rsidRPr="00301E40">
        <w:t>death</w:t>
      </w:r>
      <w:proofErr w:type="gramEnd"/>
    </w:p>
    <w:p w:rsidR="00000000" w:rsidRPr="00301E40" w:rsidRDefault="00425E69" w:rsidP="00301E40">
      <w:pPr>
        <w:ind w:left="720"/>
        <w:rPr>
          <w:u w:val="single"/>
        </w:rPr>
      </w:pPr>
      <w:r w:rsidRPr="00301E40">
        <w:rPr>
          <w:u w:val="single"/>
        </w:rPr>
        <w:t>Obesity</w:t>
      </w:r>
    </w:p>
    <w:p w:rsidR="00000000" w:rsidRPr="00301E40" w:rsidRDefault="00425E69" w:rsidP="00301E40">
      <w:pPr>
        <w:ind w:left="720"/>
      </w:pPr>
      <w:r w:rsidRPr="00301E40">
        <w:t xml:space="preserve">Most prevalent </w:t>
      </w:r>
      <w:r w:rsidRPr="00301E40">
        <w:t>preventable health problem in the United States</w:t>
      </w:r>
    </w:p>
    <w:p w:rsidR="00000000" w:rsidRPr="00301E40" w:rsidRDefault="00425E69" w:rsidP="00301E40">
      <w:pPr>
        <w:ind w:left="1440"/>
      </w:pPr>
      <w:proofErr w:type="gramStart"/>
      <w:r w:rsidRPr="00301E40">
        <w:t>over</w:t>
      </w:r>
      <w:proofErr w:type="gramEnd"/>
      <w:r w:rsidRPr="00301E40">
        <w:t xml:space="preserve"> weight</w:t>
      </w:r>
    </w:p>
    <w:p w:rsidR="00000000" w:rsidRPr="00301E40" w:rsidRDefault="00425E69" w:rsidP="00301E40">
      <w:pPr>
        <w:ind w:left="1440"/>
      </w:pPr>
      <w:proofErr w:type="gramStart"/>
      <w:r w:rsidRPr="00301E40">
        <w:t>obese</w:t>
      </w:r>
      <w:proofErr w:type="gramEnd"/>
    </w:p>
    <w:p w:rsidR="00000000" w:rsidRPr="00301E40" w:rsidRDefault="00425E69" w:rsidP="00301E40">
      <w:pPr>
        <w:ind w:left="1440"/>
      </w:pPr>
      <w:proofErr w:type="gramStart"/>
      <w:r w:rsidRPr="00301E40">
        <w:t>morbid</w:t>
      </w:r>
      <w:proofErr w:type="gramEnd"/>
      <w:r w:rsidRPr="00301E40">
        <w:t xml:space="preserve"> obesity</w:t>
      </w:r>
    </w:p>
    <w:p w:rsidR="00000000" w:rsidRPr="00301E40" w:rsidRDefault="00425E69" w:rsidP="00301E40">
      <w:pPr>
        <w:ind w:left="720"/>
      </w:pPr>
      <w:proofErr w:type="spellStart"/>
      <w:r w:rsidRPr="00301E40">
        <w:t>Pathophysiology</w:t>
      </w:r>
      <w:proofErr w:type="spellEnd"/>
      <w:r w:rsidRPr="00301E40">
        <w:t xml:space="preserve"> </w:t>
      </w:r>
    </w:p>
    <w:p w:rsidR="00000000" w:rsidRPr="00301E40" w:rsidRDefault="00425E69" w:rsidP="00301E40">
      <w:pPr>
        <w:ind w:left="720"/>
      </w:pPr>
      <w:r w:rsidRPr="00301E40">
        <w:t>Psychopathology</w:t>
      </w:r>
    </w:p>
    <w:p w:rsidR="00000000" w:rsidRPr="00301E40" w:rsidRDefault="00425E69" w:rsidP="00301E40">
      <w:pPr>
        <w:ind w:left="720"/>
        <w:rPr>
          <w:u w:val="single"/>
        </w:rPr>
      </w:pPr>
      <w:r w:rsidRPr="00301E40">
        <w:rPr>
          <w:u w:val="single"/>
        </w:rPr>
        <w:t>Obesity</w:t>
      </w:r>
    </w:p>
    <w:p w:rsidR="00000000" w:rsidRPr="00301E40" w:rsidRDefault="00425E69" w:rsidP="00301E40">
      <w:pPr>
        <w:ind w:left="360"/>
      </w:pPr>
      <w:r w:rsidRPr="00301E40">
        <w:t>Risk Factors</w:t>
      </w:r>
    </w:p>
    <w:p w:rsidR="00000000" w:rsidRPr="00301E40" w:rsidRDefault="00425E69" w:rsidP="00301E40">
      <w:pPr>
        <w:ind w:left="1440"/>
      </w:pPr>
      <w:proofErr w:type="gramStart"/>
      <w:r w:rsidRPr="00301E40">
        <w:t>heredity</w:t>
      </w:r>
      <w:proofErr w:type="gramEnd"/>
    </w:p>
    <w:p w:rsidR="00000000" w:rsidRPr="00301E40" w:rsidRDefault="00425E69" w:rsidP="00301E40">
      <w:pPr>
        <w:ind w:left="1440"/>
      </w:pPr>
      <w:proofErr w:type="gramStart"/>
      <w:r w:rsidRPr="00301E40">
        <w:t>physical</w:t>
      </w:r>
      <w:proofErr w:type="gramEnd"/>
      <w:r w:rsidRPr="00301E40">
        <w:t xml:space="preserve"> inactivity</w:t>
      </w:r>
    </w:p>
    <w:p w:rsidR="00000000" w:rsidRPr="00301E40" w:rsidRDefault="00425E69" w:rsidP="00301E40">
      <w:pPr>
        <w:ind w:left="1440"/>
      </w:pPr>
      <w:proofErr w:type="gramStart"/>
      <w:r w:rsidRPr="00301E40">
        <w:t>environmental</w:t>
      </w:r>
      <w:proofErr w:type="gramEnd"/>
    </w:p>
    <w:p w:rsidR="00000000" w:rsidRPr="00301E40" w:rsidRDefault="00425E69" w:rsidP="00301E40">
      <w:pPr>
        <w:ind w:left="1440"/>
      </w:pPr>
      <w:proofErr w:type="gramStart"/>
      <w:r w:rsidRPr="00301E40">
        <w:t>psychological</w:t>
      </w:r>
      <w:proofErr w:type="gramEnd"/>
      <w:r w:rsidRPr="00301E40">
        <w:t xml:space="preserve"> </w:t>
      </w:r>
    </w:p>
    <w:p w:rsidR="00000000" w:rsidRDefault="00425E69" w:rsidP="00301E40">
      <w:pPr>
        <w:ind w:left="2160"/>
      </w:pPr>
      <w:proofErr w:type="gramStart"/>
      <w:r w:rsidRPr="00301E40">
        <w:t>anxiety</w:t>
      </w:r>
      <w:proofErr w:type="gramEnd"/>
      <w:r w:rsidRPr="00301E40">
        <w:t>, low self esteem, depression</w:t>
      </w:r>
    </w:p>
    <w:p w:rsidR="00924C7D" w:rsidRDefault="00924C7D" w:rsidP="00301E40">
      <w:pPr>
        <w:ind w:left="2160"/>
      </w:pPr>
    </w:p>
    <w:p w:rsidR="00924C7D" w:rsidRPr="00301E40" w:rsidRDefault="00924C7D" w:rsidP="00301E40">
      <w:pPr>
        <w:ind w:left="2160"/>
      </w:pP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lastRenderedPageBreak/>
        <w:t xml:space="preserve">Obesity </w:t>
      </w:r>
    </w:p>
    <w:p w:rsidR="00000000" w:rsidRPr="00301E40" w:rsidRDefault="00425E69" w:rsidP="00301E40">
      <w:pPr>
        <w:ind w:left="720"/>
      </w:pPr>
      <w:r w:rsidRPr="00301E40">
        <w:t>Complications</w:t>
      </w:r>
    </w:p>
    <w:p w:rsidR="00000000" w:rsidRPr="00301E40" w:rsidRDefault="00425E69" w:rsidP="00301E40">
      <w:pPr>
        <w:ind w:left="1440"/>
      </w:pPr>
      <w:proofErr w:type="gramStart"/>
      <w:r w:rsidRPr="00301E40">
        <w:t>morbid</w:t>
      </w:r>
      <w:proofErr w:type="gramEnd"/>
      <w:r w:rsidRPr="00301E40">
        <w:t xml:space="preserve"> obesity &gt;100% over ideal body wt.</w:t>
      </w:r>
    </w:p>
    <w:p w:rsidR="00000000" w:rsidRPr="00301E40" w:rsidRDefault="00425E69" w:rsidP="00301E40">
      <w:pPr>
        <w:ind w:left="1440"/>
      </w:pPr>
      <w:r w:rsidRPr="00301E40">
        <w:t>Diabetes type 2</w:t>
      </w:r>
    </w:p>
    <w:p w:rsidR="00000000" w:rsidRPr="00301E40" w:rsidRDefault="00425E69" w:rsidP="00301E40">
      <w:pPr>
        <w:ind w:left="1440"/>
      </w:pPr>
      <w:proofErr w:type="gramStart"/>
      <w:r w:rsidRPr="00301E40">
        <w:t>altered</w:t>
      </w:r>
      <w:proofErr w:type="gramEnd"/>
      <w:r w:rsidRPr="00301E40">
        <w:t xml:space="preserve"> reproduction function </w:t>
      </w:r>
    </w:p>
    <w:p w:rsidR="00000000" w:rsidRPr="00301E40" w:rsidRDefault="00425E69" w:rsidP="00301E40">
      <w:pPr>
        <w:ind w:left="2160"/>
      </w:pPr>
      <w:r w:rsidRPr="00301E40">
        <w:t xml:space="preserve"> </w:t>
      </w:r>
      <w:proofErr w:type="gramStart"/>
      <w:r w:rsidRPr="00301E40">
        <w:t>female</w:t>
      </w:r>
      <w:proofErr w:type="gramEnd"/>
      <w:r w:rsidRPr="00301E40">
        <w:t xml:space="preserve"> – PCOS</w:t>
      </w:r>
    </w:p>
    <w:p w:rsidR="00000000" w:rsidRPr="00301E40" w:rsidRDefault="00425E69" w:rsidP="00301E40">
      <w:pPr>
        <w:ind w:left="2160"/>
      </w:pPr>
      <w:r w:rsidRPr="00301E40">
        <w:t xml:space="preserve"> </w:t>
      </w:r>
      <w:proofErr w:type="gramStart"/>
      <w:r w:rsidRPr="00301E40">
        <w:t>male</w:t>
      </w:r>
      <w:proofErr w:type="gramEnd"/>
      <w:r w:rsidRPr="00301E40">
        <w:t xml:space="preserve"> – decreased androgen</w:t>
      </w:r>
    </w:p>
    <w:p w:rsidR="00000000" w:rsidRPr="00301E40" w:rsidRDefault="00425E69" w:rsidP="00301E40">
      <w:pPr>
        <w:ind w:left="1440"/>
      </w:pPr>
      <w:proofErr w:type="gramStart"/>
      <w:r w:rsidRPr="00301E40">
        <w:t>cardiovascular</w:t>
      </w:r>
      <w:proofErr w:type="gramEnd"/>
      <w:r w:rsidRPr="00301E40">
        <w:t xml:space="preserve"> disease</w:t>
      </w:r>
    </w:p>
    <w:p w:rsidR="00000000" w:rsidRPr="00924C7D" w:rsidRDefault="00425E69" w:rsidP="00301E40">
      <w:pPr>
        <w:ind w:left="720"/>
        <w:rPr>
          <w:u w:val="single"/>
        </w:rPr>
      </w:pPr>
      <w:r w:rsidRPr="00301E40">
        <w:t xml:space="preserve"> </w:t>
      </w:r>
      <w:r w:rsidRPr="00924C7D">
        <w:rPr>
          <w:u w:val="single"/>
        </w:rPr>
        <w:t>Interdisciplinary Care</w:t>
      </w:r>
    </w:p>
    <w:p w:rsidR="00000000" w:rsidRPr="00301E40" w:rsidRDefault="00425E69" w:rsidP="00301E40">
      <w:pPr>
        <w:ind w:left="720"/>
      </w:pPr>
      <w:r w:rsidRPr="00301E40">
        <w:t>Lab and Diagnostic Tests</w:t>
      </w:r>
    </w:p>
    <w:p w:rsidR="00000000" w:rsidRPr="00301E40" w:rsidRDefault="00425E69" w:rsidP="00301E40">
      <w:pPr>
        <w:ind w:left="1440"/>
      </w:pPr>
      <w:proofErr w:type="gramStart"/>
      <w:r w:rsidRPr="00301E40">
        <w:t>body</w:t>
      </w:r>
      <w:proofErr w:type="gramEnd"/>
      <w:r w:rsidRPr="00301E40">
        <w:t xml:space="preserve"> density</w:t>
      </w:r>
    </w:p>
    <w:p w:rsidR="00000000" w:rsidRPr="00301E40" w:rsidRDefault="00425E69" w:rsidP="00301E40">
      <w:pPr>
        <w:ind w:left="1440"/>
      </w:pPr>
      <w:proofErr w:type="gramStart"/>
      <w:r w:rsidRPr="00301E40">
        <w:t>serum</w:t>
      </w:r>
      <w:proofErr w:type="gramEnd"/>
      <w:r w:rsidRPr="00301E40">
        <w:t xml:space="preserve"> glucose</w:t>
      </w:r>
    </w:p>
    <w:p w:rsidR="00000000" w:rsidRPr="00301E40" w:rsidRDefault="00425E69" w:rsidP="00301E40">
      <w:pPr>
        <w:ind w:left="1440"/>
      </w:pPr>
      <w:proofErr w:type="gramStart"/>
      <w:r w:rsidRPr="00301E40">
        <w:t>serum</w:t>
      </w:r>
      <w:proofErr w:type="gramEnd"/>
      <w:r w:rsidRPr="00301E40">
        <w:t xml:space="preserve"> cholesterol</w:t>
      </w:r>
    </w:p>
    <w:p w:rsidR="00000000" w:rsidRPr="00301E40" w:rsidRDefault="00425E69" w:rsidP="00301E40">
      <w:pPr>
        <w:ind w:left="1440"/>
      </w:pPr>
      <w:proofErr w:type="gramStart"/>
      <w:r w:rsidRPr="00301E40">
        <w:t>lipid</w:t>
      </w:r>
      <w:proofErr w:type="gramEnd"/>
      <w:r w:rsidRPr="00301E40">
        <w:t xml:space="preserve"> profile</w:t>
      </w:r>
    </w:p>
    <w:p w:rsidR="00000000" w:rsidRPr="00301E40" w:rsidRDefault="00425E69" w:rsidP="00301E40">
      <w:pPr>
        <w:ind w:left="1440"/>
      </w:pPr>
      <w:r w:rsidRPr="00301E40">
        <w:t>Electrocardiogram (EKG)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>Medical Intervention</w:t>
      </w:r>
    </w:p>
    <w:p w:rsidR="00000000" w:rsidRPr="00301E40" w:rsidRDefault="00425E69" w:rsidP="00301E40">
      <w:pPr>
        <w:ind w:left="360"/>
      </w:pPr>
      <w:r w:rsidRPr="00301E40">
        <w:t>Exercise Counseling</w:t>
      </w:r>
    </w:p>
    <w:p w:rsidR="00000000" w:rsidRPr="00301E40" w:rsidRDefault="00425E69" w:rsidP="00301E40">
      <w:pPr>
        <w:ind w:left="720"/>
      </w:pPr>
      <w:r w:rsidRPr="00301E40">
        <w:t>Nutritional Counseling</w:t>
      </w:r>
    </w:p>
    <w:p w:rsidR="00000000" w:rsidRPr="00301E40" w:rsidRDefault="00425E69" w:rsidP="00301E40">
      <w:pPr>
        <w:ind w:left="360"/>
      </w:pPr>
      <w:r w:rsidRPr="00301E40">
        <w:t>Life-Style Counseling</w:t>
      </w:r>
    </w:p>
    <w:p w:rsidR="00000000" w:rsidRPr="00301E40" w:rsidRDefault="00425E69" w:rsidP="00301E40">
      <w:pPr>
        <w:ind w:left="720"/>
      </w:pPr>
      <w:r w:rsidRPr="00301E40">
        <w:t>Pharmacology</w:t>
      </w:r>
    </w:p>
    <w:p w:rsidR="00000000" w:rsidRPr="00301E40" w:rsidRDefault="00425E69" w:rsidP="00301E40">
      <w:pPr>
        <w:ind w:left="1440"/>
      </w:pPr>
      <w:proofErr w:type="gramStart"/>
      <w:r w:rsidRPr="00301E40">
        <w:t>amphetamine</w:t>
      </w:r>
      <w:proofErr w:type="gramEnd"/>
      <w:r w:rsidRPr="00301E40">
        <w:t xml:space="preserve"> - appetite suppressants</w:t>
      </w:r>
    </w:p>
    <w:p w:rsidR="00000000" w:rsidRPr="00301E40" w:rsidRDefault="00425E69" w:rsidP="00301E40">
      <w:pPr>
        <w:ind w:left="720"/>
      </w:pPr>
      <w:r w:rsidRPr="00301E40">
        <w:t>Surgical Intervention</w:t>
      </w:r>
    </w:p>
    <w:p w:rsidR="00000000" w:rsidRDefault="00425E69" w:rsidP="00301E40">
      <w:pPr>
        <w:ind w:left="1440"/>
      </w:pPr>
      <w:proofErr w:type="gramStart"/>
      <w:r w:rsidRPr="00301E40">
        <w:t>liposuction</w:t>
      </w:r>
      <w:proofErr w:type="gramEnd"/>
      <w:r w:rsidRPr="00301E40">
        <w:t xml:space="preserve">, </w:t>
      </w:r>
      <w:r w:rsidRPr="00301E40">
        <w:t>gastric by-pass, gastric stapling</w:t>
      </w:r>
    </w:p>
    <w:p w:rsidR="00924C7D" w:rsidRDefault="00924C7D" w:rsidP="00301E40">
      <w:pPr>
        <w:ind w:left="1440"/>
      </w:pPr>
    </w:p>
    <w:p w:rsidR="00924C7D" w:rsidRPr="00301E40" w:rsidRDefault="00924C7D" w:rsidP="00301E40">
      <w:pPr>
        <w:ind w:left="1440"/>
      </w:pPr>
    </w:p>
    <w:p w:rsidR="00924C7D" w:rsidRDefault="00425E69" w:rsidP="00924C7D">
      <w:pPr>
        <w:ind w:left="720"/>
        <w:rPr>
          <w:u w:val="single"/>
        </w:rPr>
      </w:pPr>
      <w:r w:rsidRPr="00924C7D">
        <w:rPr>
          <w:u w:val="single"/>
        </w:rPr>
        <w:lastRenderedPageBreak/>
        <w:t>The Client with Malnutrition</w:t>
      </w:r>
    </w:p>
    <w:p w:rsidR="00924C7D" w:rsidRPr="00924C7D" w:rsidRDefault="00924C7D" w:rsidP="00301E40">
      <w:pPr>
        <w:ind w:left="720"/>
        <w:rPr>
          <w:u w:val="single"/>
        </w:rPr>
      </w:pPr>
    </w:p>
    <w:p w:rsidR="00000000" w:rsidRPr="00301E40" w:rsidRDefault="00425E69" w:rsidP="00301E40">
      <w:pPr>
        <w:ind w:left="720"/>
      </w:pPr>
      <w:r w:rsidRPr="00301E40">
        <w:t>Less than adequate intake, absorption or utilization of calories</w:t>
      </w:r>
    </w:p>
    <w:p w:rsidR="00000000" w:rsidRPr="00301E40" w:rsidRDefault="00425E69" w:rsidP="00301E40">
      <w:pPr>
        <w:ind w:left="720"/>
      </w:pPr>
      <w:r w:rsidRPr="00301E40">
        <w:t>Conditions Associated with Malnutrition</w:t>
      </w:r>
    </w:p>
    <w:p w:rsidR="00000000" w:rsidRPr="00301E40" w:rsidRDefault="00425E69" w:rsidP="00301E40">
      <w:pPr>
        <w:ind w:left="1440"/>
      </w:pPr>
      <w:r w:rsidRPr="00301E40">
        <w:t xml:space="preserve">acute respiratory failure, aging, AIDS, alcoholism, burns, COPD, eating disorders, </w:t>
      </w:r>
      <w:r w:rsidRPr="00301E40">
        <w:t xml:space="preserve">gastro </w:t>
      </w:r>
      <w:proofErr w:type="gramStart"/>
      <w:r w:rsidRPr="00301E40">
        <w:t>and</w:t>
      </w:r>
      <w:proofErr w:type="gramEnd"/>
      <w:r w:rsidRPr="00301E40">
        <w:t xml:space="preserve"> neurological disorders, renal disease, surgery, trauma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>Malnutrition</w:t>
      </w:r>
    </w:p>
    <w:p w:rsidR="00000000" w:rsidRPr="00301E40" w:rsidRDefault="00425E69" w:rsidP="00301E40">
      <w:pPr>
        <w:ind w:left="720"/>
      </w:pPr>
      <w:r w:rsidRPr="00301E40">
        <w:t>Risk Factors</w:t>
      </w:r>
    </w:p>
    <w:p w:rsidR="00000000" w:rsidRPr="00301E40" w:rsidRDefault="00425E69" w:rsidP="00301E40">
      <w:pPr>
        <w:ind w:left="1440"/>
      </w:pPr>
      <w:proofErr w:type="gramStart"/>
      <w:r w:rsidRPr="00301E40">
        <w:t>age</w:t>
      </w:r>
      <w:proofErr w:type="gramEnd"/>
    </w:p>
    <w:p w:rsidR="00000000" w:rsidRPr="00301E40" w:rsidRDefault="00425E69" w:rsidP="00301E40">
      <w:pPr>
        <w:ind w:left="1440"/>
      </w:pPr>
      <w:proofErr w:type="gramStart"/>
      <w:r w:rsidRPr="00301E40">
        <w:t>poverty</w:t>
      </w:r>
      <w:proofErr w:type="gramEnd"/>
      <w:r w:rsidRPr="00301E40">
        <w:t>, homelessness</w:t>
      </w:r>
    </w:p>
    <w:p w:rsidR="00000000" w:rsidRPr="00301E40" w:rsidRDefault="00425E69" w:rsidP="00301E40">
      <w:pPr>
        <w:ind w:left="1440"/>
      </w:pPr>
      <w:proofErr w:type="gramStart"/>
      <w:r w:rsidRPr="00301E40">
        <w:t>functional</w:t>
      </w:r>
      <w:proofErr w:type="gramEnd"/>
      <w:r w:rsidRPr="00301E40">
        <w:t xml:space="preserve"> health problems</w:t>
      </w:r>
    </w:p>
    <w:p w:rsidR="00000000" w:rsidRPr="00301E40" w:rsidRDefault="00425E69" w:rsidP="00301E40">
      <w:pPr>
        <w:ind w:left="1080" w:firstLine="360"/>
      </w:pPr>
      <w:proofErr w:type="gramStart"/>
      <w:r w:rsidRPr="00301E40">
        <w:t>oral</w:t>
      </w:r>
      <w:proofErr w:type="gramEnd"/>
      <w:r w:rsidRPr="00301E40">
        <w:t xml:space="preserve"> or G.I. Illness</w:t>
      </w:r>
    </w:p>
    <w:p w:rsidR="00000000" w:rsidRPr="00301E40" w:rsidRDefault="00425E69" w:rsidP="00301E40">
      <w:pPr>
        <w:ind w:left="1440"/>
      </w:pPr>
      <w:proofErr w:type="gramStart"/>
      <w:r w:rsidRPr="00301E40">
        <w:t>chronic</w:t>
      </w:r>
      <w:proofErr w:type="gramEnd"/>
      <w:r w:rsidRPr="00301E40">
        <w:t xml:space="preserve"> illness or pain</w:t>
      </w:r>
    </w:p>
    <w:p w:rsidR="00000000" w:rsidRPr="00301E40" w:rsidRDefault="00425E69" w:rsidP="00301E40">
      <w:pPr>
        <w:ind w:left="1440"/>
      </w:pPr>
      <w:proofErr w:type="gramStart"/>
      <w:r w:rsidRPr="00301E40">
        <w:t>medications</w:t>
      </w:r>
      <w:proofErr w:type="gramEnd"/>
    </w:p>
    <w:p w:rsidR="00000000" w:rsidRPr="00924C7D" w:rsidRDefault="00425E69" w:rsidP="00301E40">
      <w:pPr>
        <w:ind w:left="360"/>
        <w:rPr>
          <w:u w:val="single"/>
        </w:rPr>
      </w:pPr>
      <w:r w:rsidRPr="00924C7D">
        <w:rPr>
          <w:u w:val="single"/>
        </w:rPr>
        <w:t>Interdisciplinary Care</w:t>
      </w:r>
    </w:p>
    <w:p w:rsidR="00000000" w:rsidRPr="00301E40" w:rsidRDefault="00425E69" w:rsidP="00301E40">
      <w:pPr>
        <w:ind w:left="720"/>
      </w:pPr>
      <w:r w:rsidRPr="00301E40">
        <w:t>Depends on type, cause, severity of deficiency</w:t>
      </w:r>
    </w:p>
    <w:p w:rsidR="00000000" w:rsidRPr="00301E40" w:rsidRDefault="00425E69" w:rsidP="00301E40">
      <w:pPr>
        <w:ind w:left="720"/>
      </w:pPr>
      <w:r w:rsidRPr="00301E40">
        <w:t>Labs and Diagnostics</w:t>
      </w:r>
    </w:p>
    <w:p w:rsidR="00000000" w:rsidRPr="00301E40" w:rsidRDefault="00425E69" w:rsidP="00301E40">
      <w:pPr>
        <w:ind w:left="1440"/>
      </w:pPr>
      <w:proofErr w:type="gramStart"/>
      <w:r w:rsidRPr="00301E40">
        <w:t>serum</w:t>
      </w:r>
      <w:proofErr w:type="gramEnd"/>
      <w:r w:rsidRPr="00301E40">
        <w:t xml:space="preserve"> albumin</w:t>
      </w:r>
    </w:p>
    <w:p w:rsidR="00000000" w:rsidRPr="00301E40" w:rsidRDefault="00425E69" w:rsidP="00301E40">
      <w:pPr>
        <w:ind w:left="1440"/>
      </w:pPr>
      <w:proofErr w:type="gramStart"/>
      <w:r w:rsidRPr="00301E40">
        <w:t>serum</w:t>
      </w:r>
      <w:proofErr w:type="gramEnd"/>
      <w:r w:rsidRPr="00301E40">
        <w:t xml:space="preserve"> cholesterol - LDL</w:t>
      </w:r>
    </w:p>
    <w:p w:rsidR="00000000" w:rsidRPr="00301E40" w:rsidRDefault="00425E69" w:rsidP="00301E40">
      <w:pPr>
        <w:ind w:left="1440"/>
      </w:pPr>
      <w:proofErr w:type="spellStart"/>
      <w:proofErr w:type="gramStart"/>
      <w:r w:rsidRPr="00301E40">
        <w:t>hematocrit</w:t>
      </w:r>
      <w:proofErr w:type="spellEnd"/>
      <w:proofErr w:type="gramEnd"/>
      <w:r w:rsidRPr="00301E40">
        <w:t xml:space="preserve"> - iron level</w:t>
      </w:r>
    </w:p>
    <w:p w:rsidR="00000000" w:rsidRPr="00301E40" w:rsidRDefault="00425E69" w:rsidP="00301E40">
      <w:pPr>
        <w:ind w:left="1080"/>
      </w:pPr>
      <w:proofErr w:type="gramStart"/>
      <w:r w:rsidRPr="00301E40">
        <w:t>potassium</w:t>
      </w:r>
      <w:proofErr w:type="gramEnd"/>
    </w:p>
    <w:p w:rsidR="00000000" w:rsidRPr="00301E40" w:rsidRDefault="00425E69" w:rsidP="00301E40">
      <w:pPr>
        <w:ind w:left="720"/>
      </w:pPr>
      <w:proofErr w:type="spellStart"/>
      <w:r w:rsidRPr="00301E40">
        <w:t>Enteral</w:t>
      </w:r>
      <w:proofErr w:type="spellEnd"/>
      <w:r w:rsidRPr="00301E40">
        <w:t xml:space="preserve"> Feedings</w:t>
      </w:r>
    </w:p>
    <w:p w:rsidR="00000000" w:rsidRPr="00301E40" w:rsidRDefault="00425E69" w:rsidP="00301E40">
      <w:pPr>
        <w:ind w:left="1260"/>
      </w:pPr>
      <w:proofErr w:type="gramStart"/>
      <w:r w:rsidRPr="00301E40">
        <w:t>tube</w:t>
      </w:r>
      <w:proofErr w:type="gramEnd"/>
      <w:r w:rsidRPr="00301E40">
        <w:t xml:space="preserve"> feedings</w:t>
      </w:r>
    </w:p>
    <w:p w:rsidR="00000000" w:rsidRPr="00301E40" w:rsidRDefault="00425E69" w:rsidP="00301E40">
      <w:pPr>
        <w:ind w:left="1620"/>
      </w:pPr>
      <w:proofErr w:type="gramStart"/>
      <w:r w:rsidRPr="00301E40">
        <w:t>high</w:t>
      </w:r>
      <w:proofErr w:type="gramEnd"/>
      <w:r w:rsidRPr="00301E40">
        <w:t xml:space="preserve"> calorie, high protein</w:t>
      </w:r>
    </w:p>
    <w:p w:rsidR="00000000" w:rsidRPr="00301E40" w:rsidRDefault="00425E69" w:rsidP="00301E40">
      <w:pPr>
        <w:ind w:left="1620"/>
      </w:pPr>
      <w:r w:rsidRPr="00301E40">
        <w:t>Total Parental Nutrition (TPN)</w:t>
      </w:r>
    </w:p>
    <w:p w:rsidR="00000000" w:rsidRPr="00301E40" w:rsidRDefault="00425E69" w:rsidP="00301E40">
      <w:pPr>
        <w:ind w:left="1620"/>
      </w:pPr>
      <w:proofErr w:type="spellStart"/>
      <w:proofErr w:type="gramStart"/>
      <w:r w:rsidRPr="00301E40">
        <w:t>hyperalimentation</w:t>
      </w:r>
      <w:proofErr w:type="spellEnd"/>
      <w:proofErr w:type="gramEnd"/>
      <w:r w:rsidRPr="00301E40">
        <w:t xml:space="preserve"> </w:t>
      </w:r>
    </w:p>
    <w:p w:rsidR="00000000" w:rsidRPr="00301E40" w:rsidRDefault="00425E69" w:rsidP="00301E40">
      <w:pPr>
        <w:ind w:left="720"/>
      </w:pPr>
      <w:r w:rsidRPr="00301E40">
        <w:lastRenderedPageBreak/>
        <w:t>Pharmacology</w:t>
      </w:r>
    </w:p>
    <w:p w:rsidR="00000000" w:rsidRPr="00301E40" w:rsidRDefault="00425E69" w:rsidP="00301E40">
      <w:pPr>
        <w:ind w:left="1620"/>
      </w:pPr>
      <w:proofErr w:type="gramStart"/>
      <w:r w:rsidRPr="00301E40">
        <w:t>vitamins</w:t>
      </w:r>
      <w:proofErr w:type="gramEnd"/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>Eating Disorders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>Anorexia nervosa</w:t>
      </w:r>
    </w:p>
    <w:p w:rsidR="00000000" w:rsidRPr="00301E40" w:rsidRDefault="00425E69" w:rsidP="00301E40">
      <w:pPr>
        <w:ind w:left="1620"/>
      </w:pPr>
      <w:proofErr w:type="gramStart"/>
      <w:r w:rsidRPr="00301E40">
        <w:t>restricts</w:t>
      </w:r>
      <w:proofErr w:type="gramEnd"/>
      <w:r w:rsidRPr="00301E40">
        <w:t xml:space="preserve"> calorie intake (starving syndrome)</w:t>
      </w:r>
    </w:p>
    <w:p w:rsidR="00000000" w:rsidRPr="00301E40" w:rsidRDefault="00425E69" w:rsidP="00301E40">
      <w:pPr>
        <w:ind w:left="1620"/>
      </w:pPr>
      <w:proofErr w:type="gramStart"/>
      <w:r w:rsidRPr="00301E40">
        <w:t>fear</w:t>
      </w:r>
      <w:proofErr w:type="gramEnd"/>
      <w:r w:rsidRPr="00301E40">
        <w:t xml:space="preserve"> of gaining wt.</w:t>
      </w:r>
    </w:p>
    <w:p w:rsidR="00000000" w:rsidRPr="00301E40" w:rsidRDefault="00425E69" w:rsidP="00924C7D">
      <w:pPr>
        <w:ind w:left="1620"/>
      </w:pPr>
      <w:proofErr w:type="gramStart"/>
      <w:r w:rsidRPr="00301E40">
        <w:t>more</w:t>
      </w:r>
      <w:proofErr w:type="gramEnd"/>
      <w:r w:rsidRPr="00301E40">
        <w:t xml:space="preserve"> common - females, obsessive, </w:t>
      </w:r>
      <w:proofErr w:type="spellStart"/>
      <w:r w:rsidRPr="00301E40">
        <w:t>perfectionistic</w:t>
      </w:r>
      <w:proofErr w:type="spellEnd"/>
      <w:r w:rsidRPr="00301E40">
        <w:t xml:space="preserve"> 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>Bulimia nervosa</w:t>
      </w:r>
    </w:p>
    <w:p w:rsidR="00000000" w:rsidRPr="00301E40" w:rsidRDefault="00425E69" w:rsidP="00301E40">
      <w:pPr>
        <w:ind w:left="1260"/>
      </w:pPr>
      <w:proofErr w:type="gramStart"/>
      <w:r w:rsidRPr="00301E40">
        <w:t>binge</w:t>
      </w:r>
      <w:proofErr w:type="gramEnd"/>
      <w:r w:rsidRPr="00301E40">
        <w:t xml:space="preserve"> and </w:t>
      </w:r>
      <w:r w:rsidRPr="00301E40">
        <w:t>purge eating behaviors</w:t>
      </w:r>
    </w:p>
    <w:p w:rsidR="00000000" w:rsidRPr="00301E40" w:rsidRDefault="00425E69" w:rsidP="00301E40">
      <w:pPr>
        <w:ind w:left="1620"/>
      </w:pPr>
      <w:proofErr w:type="gramStart"/>
      <w:r w:rsidRPr="00301E40">
        <w:t>food</w:t>
      </w:r>
      <w:proofErr w:type="gramEnd"/>
      <w:r w:rsidRPr="00301E40">
        <w:t xml:space="preserve"> usually high in fat and calories</w:t>
      </w:r>
    </w:p>
    <w:p w:rsidR="00000000" w:rsidRPr="00301E40" w:rsidRDefault="00425E69" w:rsidP="00301E40">
      <w:pPr>
        <w:ind w:left="1620"/>
      </w:pPr>
      <w:proofErr w:type="gramStart"/>
      <w:r w:rsidRPr="00301E40">
        <w:t>induce</w:t>
      </w:r>
      <w:proofErr w:type="gramEnd"/>
      <w:r w:rsidRPr="00301E40">
        <w:t xml:space="preserve"> vomiting or laxative use</w:t>
      </w:r>
    </w:p>
    <w:p w:rsidR="00000000" w:rsidRPr="00301E40" w:rsidRDefault="00425E69" w:rsidP="00301E40">
      <w:pPr>
        <w:ind w:left="1620"/>
      </w:pPr>
      <w:proofErr w:type="gramStart"/>
      <w:r w:rsidRPr="00301E40">
        <w:t>weight</w:t>
      </w:r>
      <w:proofErr w:type="gramEnd"/>
      <w:r w:rsidRPr="00301E40">
        <w:t xml:space="preserve"> is usually normal or slightly over weight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>Eating Disorders - Treatment</w:t>
      </w:r>
    </w:p>
    <w:p w:rsidR="00000000" w:rsidRPr="00301E40" w:rsidRDefault="00425E69" w:rsidP="00301E40">
      <w:pPr>
        <w:ind w:left="720"/>
      </w:pPr>
      <w:proofErr w:type="gramStart"/>
      <w:r w:rsidRPr="00301E40">
        <w:t>nutrition</w:t>
      </w:r>
      <w:proofErr w:type="gramEnd"/>
    </w:p>
    <w:p w:rsidR="00000000" w:rsidRPr="00301E40" w:rsidRDefault="00425E69" w:rsidP="00301E40">
      <w:pPr>
        <w:ind w:left="720"/>
      </w:pPr>
      <w:proofErr w:type="gramStart"/>
      <w:r w:rsidRPr="00301E40">
        <w:t>behavioral</w:t>
      </w:r>
      <w:proofErr w:type="gramEnd"/>
    </w:p>
    <w:p w:rsidR="00000000" w:rsidRPr="00301E40" w:rsidRDefault="00425E69" w:rsidP="00301E40">
      <w:pPr>
        <w:ind w:left="720"/>
      </w:pPr>
      <w:proofErr w:type="gramStart"/>
      <w:r w:rsidRPr="00301E40">
        <w:t>psychological</w:t>
      </w:r>
      <w:proofErr w:type="gramEnd"/>
    </w:p>
    <w:p w:rsidR="00000000" w:rsidRPr="00301E40" w:rsidRDefault="00425E69" w:rsidP="00301E40">
      <w:pPr>
        <w:ind w:left="720"/>
      </w:pPr>
      <w:proofErr w:type="gramStart"/>
      <w:r w:rsidRPr="00301E40">
        <w:t>antidepressant</w:t>
      </w:r>
      <w:proofErr w:type="gramEnd"/>
      <w:r w:rsidRPr="00301E40">
        <w:t xml:space="preserve"> therapy</w:t>
      </w:r>
    </w:p>
    <w:p w:rsidR="00000000" w:rsidRPr="00301E40" w:rsidRDefault="00425E69" w:rsidP="00301E40">
      <w:pPr>
        <w:ind w:left="720"/>
      </w:pPr>
      <w:proofErr w:type="gramStart"/>
      <w:r w:rsidRPr="00301E40">
        <w:t>involve</w:t>
      </w:r>
      <w:proofErr w:type="gramEnd"/>
      <w:r w:rsidRPr="00301E40">
        <w:t xml:space="preserve"> family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>Nursing Care</w:t>
      </w:r>
    </w:p>
    <w:p w:rsidR="00000000" w:rsidRPr="00301E40" w:rsidRDefault="00425E69" w:rsidP="00301E40">
      <w:pPr>
        <w:ind w:left="720"/>
      </w:pPr>
      <w:r w:rsidRPr="00301E40">
        <w:t xml:space="preserve">Altered </w:t>
      </w:r>
      <w:proofErr w:type="spellStart"/>
      <w:r w:rsidRPr="00301E40">
        <w:t>Nutrition</w:t>
      </w:r>
      <w:proofErr w:type="gramStart"/>
      <w:r w:rsidRPr="00301E40">
        <w:t>:Less</w:t>
      </w:r>
      <w:proofErr w:type="spellEnd"/>
      <w:proofErr w:type="gramEnd"/>
      <w:r w:rsidRPr="00301E40">
        <w:t xml:space="preserve"> or more than Body Requirements</w:t>
      </w:r>
    </w:p>
    <w:p w:rsidR="00000000" w:rsidRPr="00301E40" w:rsidRDefault="00425E69" w:rsidP="00301E40">
      <w:pPr>
        <w:ind w:left="360"/>
      </w:pPr>
      <w:r w:rsidRPr="00301E40">
        <w:t>Risk for Infection</w:t>
      </w:r>
    </w:p>
    <w:p w:rsidR="00000000" w:rsidRPr="00301E40" w:rsidRDefault="00425E69" w:rsidP="00301E40">
      <w:pPr>
        <w:ind w:left="720"/>
      </w:pPr>
      <w:r w:rsidRPr="00301E40">
        <w:t>Risk for Fluid Volume Deficit</w:t>
      </w:r>
    </w:p>
    <w:p w:rsidR="00000000" w:rsidRPr="00301E40" w:rsidRDefault="00425E69" w:rsidP="00301E40">
      <w:pPr>
        <w:ind w:left="720"/>
      </w:pPr>
      <w:r w:rsidRPr="00301E40">
        <w:t>Risk for Impaired Skin Integrity</w:t>
      </w:r>
    </w:p>
    <w:p w:rsidR="00000000" w:rsidRPr="00301E40" w:rsidRDefault="00425E69" w:rsidP="00301E40">
      <w:pPr>
        <w:ind w:left="720"/>
      </w:pPr>
      <w:r w:rsidRPr="00301E40">
        <w:t>Chronic low self-esteem</w:t>
      </w:r>
    </w:p>
    <w:p w:rsidR="00000000" w:rsidRPr="00301E40" w:rsidRDefault="00425E69" w:rsidP="00301E40">
      <w:pPr>
        <w:ind w:left="720"/>
      </w:pPr>
      <w:r w:rsidRPr="00301E40">
        <w:t>Disturbed Body Image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lastRenderedPageBreak/>
        <w:t>How can nursing help these clients?</w:t>
      </w:r>
    </w:p>
    <w:p w:rsidR="00301E40" w:rsidRPr="00924C7D" w:rsidRDefault="00425E69" w:rsidP="00924C7D">
      <w:pPr>
        <w:ind w:left="720"/>
        <w:rPr>
          <w:b/>
          <w:u w:val="single"/>
        </w:rPr>
      </w:pPr>
      <w:r w:rsidRPr="00924C7D">
        <w:rPr>
          <w:b/>
          <w:u w:val="single"/>
        </w:rPr>
        <w:t>Nursing Care of Clients with Upper Gastrointestinal Disorders</w:t>
      </w:r>
    </w:p>
    <w:p w:rsidR="00301E40" w:rsidRPr="00301E40" w:rsidRDefault="00301E40" w:rsidP="00301E40">
      <w:r w:rsidRPr="00301E40">
        <w:t>Chapter 25</w:t>
      </w:r>
    </w:p>
    <w:p w:rsidR="00000000" w:rsidRPr="00924C7D" w:rsidRDefault="00425E69" w:rsidP="00301E40">
      <w:pPr>
        <w:ind w:left="360"/>
        <w:rPr>
          <w:u w:val="single"/>
        </w:rPr>
      </w:pPr>
      <w:r w:rsidRPr="00924C7D">
        <w:rPr>
          <w:u w:val="single"/>
        </w:rPr>
        <w:t>Disorders of the Mouth</w:t>
      </w:r>
    </w:p>
    <w:p w:rsidR="00000000" w:rsidRPr="00301E40" w:rsidRDefault="00425E69" w:rsidP="00301E40">
      <w:pPr>
        <w:ind w:left="720"/>
      </w:pPr>
      <w:proofErr w:type="spellStart"/>
      <w:r w:rsidRPr="00301E40">
        <w:t>Stomatitis</w:t>
      </w:r>
      <w:proofErr w:type="spellEnd"/>
      <w:r w:rsidRPr="00301E40">
        <w:t xml:space="preserve"> </w:t>
      </w:r>
    </w:p>
    <w:p w:rsidR="00000000" w:rsidRPr="00301E40" w:rsidRDefault="00425E69" w:rsidP="00301E40">
      <w:pPr>
        <w:ind w:left="1440"/>
      </w:pPr>
      <w:proofErr w:type="gramStart"/>
      <w:r w:rsidRPr="00301E40">
        <w:t>inflammation</w:t>
      </w:r>
      <w:proofErr w:type="gramEnd"/>
      <w:r w:rsidRPr="00301E40">
        <w:t xml:space="preserve"> of the oral mucosa</w:t>
      </w:r>
    </w:p>
    <w:p w:rsidR="00000000" w:rsidRPr="00301E40" w:rsidRDefault="00425E69" w:rsidP="00301E40">
      <w:pPr>
        <w:ind w:left="720"/>
      </w:pPr>
      <w:r w:rsidRPr="00301E40">
        <w:t>Clinical Manifestations - depend on the cause</w:t>
      </w:r>
    </w:p>
    <w:p w:rsidR="00000000" w:rsidRPr="00301E40" w:rsidRDefault="00425E69" w:rsidP="00301E40">
      <w:pPr>
        <w:ind w:left="1440"/>
      </w:pPr>
      <w:r w:rsidRPr="00301E40">
        <w:t xml:space="preserve">1. </w:t>
      </w:r>
      <w:proofErr w:type="gramStart"/>
      <w:r w:rsidRPr="00301E40">
        <w:t>oral</w:t>
      </w:r>
      <w:proofErr w:type="gramEnd"/>
      <w:r w:rsidRPr="00301E40">
        <w:t xml:space="preserve"> herpes simplex -- vesicular lesions</w:t>
      </w:r>
    </w:p>
    <w:p w:rsidR="00000000" w:rsidRPr="00301E40" w:rsidRDefault="00425E69" w:rsidP="00301E40">
      <w:pPr>
        <w:ind w:left="1440"/>
      </w:pPr>
      <w:r w:rsidRPr="00301E40">
        <w:t xml:space="preserve">2. </w:t>
      </w:r>
      <w:proofErr w:type="gramStart"/>
      <w:r w:rsidRPr="00301E40">
        <w:t>thrush</w:t>
      </w:r>
      <w:proofErr w:type="gramEnd"/>
      <w:r w:rsidRPr="00301E40">
        <w:t xml:space="preserve"> - </w:t>
      </w:r>
      <w:r w:rsidRPr="00301E40">
        <w:t>white raised patches</w:t>
      </w:r>
    </w:p>
    <w:p w:rsidR="00000000" w:rsidRPr="00301E40" w:rsidRDefault="00425E69" w:rsidP="00301E40">
      <w:pPr>
        <w:ind w:left="1440"/>
      </w:pPr>
      <w:r w:rsidRPr="00301E40">
        <w:t xml:space="preserve">3. </w:t>
      </w:r>
      <w:proofErr w:type="gramStart"/>
      <w:r w:rsidRPr="00301E40">
        <w:t>other</w:t>
      </w:r>
      <w:proofErr w:type="gramEnd"/>
      <w:r w:rsidRPr="00301E40">
        <w:t xml:space="preserve"> - dry mouth, ulcerations, pain, swelling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>Interdisciplinary Care</w:t>
      </w:r>
    </w:p>
    <w:p w:rsidR="00000000" w:rsidRPr="00301E40" w:rsidRDefault="00425E69" w:rsidP="00301E40">
      <w:pPr>
        <w:ind w:left="720"/>
      </w:pPr>
      <w:r w:rsidRPr="00301E40">
        <w:t xml:space="preserve">Meds - </w:t>
      </w:r>
    </w:p>
    <w:p w:rsidR="00000000" w:rsidRPr="00301E40" w:rsidRDefault="00425E69" w:rsidP="00301E40">
      <w:pPr>
        <w:ind w:left="1080"/>
      </w:pPr>
      <w:proofErr w:type="gramStart"/>
      <w:r w:rsidRPr="00301E40">
        <w:t>viscous</w:t>
      </w:r>
      <w:proofErr w:type="gramEnd"/>
      <w:r w:rsidRPr="00301E40">
        <w:t xml:space="preserve"> </w:t>
      </w:r>
      <w:proofErr w:type="spellStart"/>
      <w:r w:rsidRPr="00301E40">
        <w:t>lidocaine</w:t>
      </w:r>
      <w:proofErr w:type="spellEnd"/>
      <w:r w:rsidRPr="00301E40">
        <w:t xml:space="preserve"> </w:t>
      </w:r>
    </w:p>
    <w:p w:rsidR="00000000" w:rsidRPr="00301E40" w:rsidRDefault="00425E69" w:rsidP="00301E40">
      <w:pPr>
        <w:ind w:left="1440"/>
      </w:pPr>
      <w:proofErr w:type="spellStart"/>
      <w:proofErr w:type="gramStart"/>
      <w:r w:rsidRPr="00301E40">
        <w:t>nystatin</w:t>
      </w:r>
      <w:proofErr w:type="spellEnd"/>
      <w:proofErr w:type="gramEnd"/>
      <w:r w:rsidRPr="00301E40">
        <w:t xml:space="preserve"> </w:t>
      </w:r>
    </w:p>
    <w:p w:rsidR="00000000" w:rsidRPr="00301E40" w:rsidRDefault="00425E69" w:rsidP="00301E40">
      <w:pPr>
        <w:ind w:left="1440"/>
      </w:pPr>
      <w:proofErr w:type="gramStart"/>
      <w:r w:rsidRPr="00301E40">
        <w:t>acyclovir</w:t>
      </w:r>
      <w:proofErr w:type="gramEnd"/>
    </w:p>
    <w:p w:rsidR="00000000" w:rsidRPr="00301E40" w:rsidRDefault="00425E69" w:rsidP="00301E40">
      <w:pPr>
        <w:ind w:left="360"/>
      </w:pPr>
      <w:r w:rsidRPr="00301E40">
        <w:t>Mouth care</w:t>
      </w:r>
    </w:p>
    <w:p w:rsidR="00000000" w:rsidRPr="00301E40" w:rsidRDefault="00425E69" w:rsidP="00301E40">
      <w:pPr>
        <w:ind w:left="720"/>
      </w:pPr>
      <w:r w:rsidRPr="00301E40">
        <w:t>Diet</w:t>
      </w:r>
    </w:p>
    <w:p w:rsidR="00000000" w:rsidRPr="00301E40" w:rsidRDefault="00425E69" w:rsidP="00301E40">
      <w:pPr>
        <w:ind w:left="1080"/>
      </w:pPr>
      <w:proofErr w:type="gramStart"/>
      <w:r w:rsidRPr="00301E40">
        <w:t>soft</w:t>
      </w:r>
      <w:proofErr w:type="gramEnd"/>
      <w:r w:rsidRPr="00301E40">
        <w:t>, cool or lukewarm, bland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 xml:space="preserve">The Client with </w:t>
      </w:r>
      <w:proofErr w:type="spellStart"/>
      <w:r w:rsidRPr="00924C7D">
        <w:rPr>
          <w:u w:val="single"/>
        </w:rPr>
        <w:t>Neoplasms</w:t>
      </w:r>
      <w:proofErr w:type="spellEnd"/>
      <w:r w:rsidRPr="00924C7D">
        <w:rPr>
          <w:u w:val="single"/>
        </w:rPr>
        <w:t xml:space="preserve"> of the Mouth</w:t>
      </w:r>
    </w:p>
    <w:p w:rsidR="00000000" w:rsidRPr="00301E40" w:rsidRDefault="00425E69" w:rsidP="00301E40">
      <w:pPr>
        <w:ind w:left="720"/>
      </w:pPr>
      <w:r w:rsidRPr="00301E40">
        <w:t>Risk factors</w:t>
      </w:r>
    </w:p>
    <w:p w:rsidR="00000000" w:rsidRPr="00301E40" w:rsidRDefault="00425E69" w:rsidP="00301E40">
      <w:pPr>
        <w:ind w:left="1440"/>
      </w:pPr>
      <w:proofErr w:type="gramStart"/>
      <w:r w:rsidRPr="00301E40">
        <w:t>smoking</w:t>
      </w:r>
      <w:proofErr w:type="gramEnd"/>
      <w:r w:rsidRPr="00301E40">
        <w:t>, ETOH, chewing tobacco</w:t>
      </w:r>
    </w:p>
    <w:p w:rsidR="00000000" w:rsidRPr="00301E40" w:rsidRDefault="00425E69" w:rsidP="00301E40">
      <w:pPr>
        <w:ind w:left="360"/>
      </w:pPr>
      <w:r w:rsidRPr="00301E40">
        <w:t>Signs/Symptoms</w:t>
      </w:r>
    </w:p>
    <w:p w:rsidR="00000000" w:rsidRPr="00301E40" w:rsidRDefault="00425E69" w:rsidP="00301E40">
      <w:pPr>
        <w:ind w:left="1440"/>
      </w:pPr>
      <w:proofErr w:type="gramStart"/>
      <w:r w:rsidRPr="00301E40">
        <w:t>painless</w:t>
      </w:r>
      <w:proofErr w:type="gramEnd"/>
      <w:r w:rsidRPr="00301E40">
        <w:t>, oral ulceration</w:t>
      </w:r>
    </w:p>
    <w:p w:rsidR="00000000" w:rsidRPr="00301E40" w:rsidRDefault="00425E69" w:rsidP="00301E40">
      <w:pPr>
        <w:ind w:left="1440"/>
      </w:pPr>
      <w:proofErr w:type="gramStart"/>
      <w:r w:rsidRPr="00301E40">
        <w:t>irregular</w:t>
      </w:r>
      <w:proofErr w:type="gramEnd"/>
      <w:r w:rsidRPr="00301E40">
        <w:t xml:space="preserve"> boarders</w:t>
      </w:r>
    </w:p>
    <w:p w:rsidR="00000000" w:rsidRPr="00301E40" w:rsidRDefault="00425E69" w:rsidP="00301E40">
      <w:pPr>
        <w:ind w:left="1440"/>
      </w:pPr>
      <w:proofErr w:type="gramStart"/>
      <w:r w:rsidRPr="00301E40">
        <w:t>red</w:t>
      </w:r>
      <w:proofErr w:type="gramEnd"/>
      <w:r w:rsidRPr="00301E40">
        <w:t xml:space="preserve"> or white patches in oral cavity or tongue</w:t>
      </w:r>
    </w:p>
    <w:p w:rsidR="00000000" w:rsidRPr="00301E40" w:rsidRDefault="00425E69" w:rsidP="00301E40">
      <w:pPr>
        <w:ind w:left="1440"/>
      </w:pPr>
      <w:proofErr w:type="gramStart"/>
      <w:r w:rsidRPr="00301E40">
        <w:lastRenderedPageBreak/>
        <w:t>mass</w:t>
      </w:r>
      <w:proofErr w:type="gramEnd"/>
      <w:r w:rsidRPr="00301E40">
        <w:t xml:space="preserve"> or lesion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>Oral Cancer</w:t>
      </w:r>
    </w:p>
    <w:p w:rsidR="00000000" w:rsidRPr="00301E40" w:rsidRDefault="00425E69" w:rsidP="00301E40">
      <w:pPr>
        <w:ind w:left="720"/>
      </w:pPr>
      <w:r w:rsidRPr="00301E40">
        <w:t>Oral Cancer</w:t>
      </w:r>
    </w:p>
    <w:p w:rsidR="00000000" w:rsidRPr="00301E40" w:rsidRDefault="00425E69" w:rsidP="00301E40">
      <w:pPr>
        <w:ind w:left="720"/>
      </w:pPr>
      <w:r w:rsidRPr="00301E40">
        <w:t>Oral Cancer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 xml:space="preserve">The Client with </w:t>
      </w:r>
      <w:proofErr w:type="spellStart"/>
      <w:r w:rsidRPr="00924C7D">
        <w:rPr>
          <w:u w:val="single"/>
        </w:rPr>
        <w:t>Neoplasms</w:t>
      </w:r>
      <w:proofErr w:type="spellEnd"/>
      <w:r w:rsidRPr="00924C7D">
        <w:rPr>
          <w:u w:val="single"/>
        </w:rPr>
        <w:t xml:space="preserve"> of the Mouth</w:t>
      </w:r>
    </w:p>
    <w:p w:rsidR="00000000" w:rsidRPr="00301E40" w:rsidRDefault="00425E69" w:rsidP="00301E40">
      <w:pPr>
        <w:ind w:left="720"/>
      </w:pPr>
      <w:r w:rsidRPr="00301E40">
        <w:t>Treatment</w:t>
      </w:r>
    </w:p>
    <w:p w:rsidR="00000000" w:rsidRPr="00301E40" w:rsidRDefault="00425E69" w:rsidP="00301E40">
      <w:pPr>
        <w:ind w:left="1440"/>
      </w:pPr>
      <w:proofErr w:type="gramStart"/>
      <w:r w:rsidRPr="00301E40">
        <w:t>extensive</w:t>
      </w:r>
      <w:proofErr w:type="gramEnd"/>
      <w:r w:rsidRPr="00301E40">
        <w:t xml:space="preserve"> surgery, radiation and chemotherapy</w:t>
      </w:r>
    </w:p>
    <w:p w:rsidR="00000000" w:rsidRPr="00301E40" w:rsidRDefault="00425E69" w:rsidP="00301E40">
      <w:pPr>
        <w:ind w:left="1440"/>
      </w:pPr>
      <w:r w:rsidRPr="00301E40">
        <w:t>Lab and Diagnostic</w:t>
      </w:r>
    </w:p>
    <w:p w:rsidR="00000000" w:rsidRPr="00301E40" w:rsidRDefault="00425E69" w:rsidP="00301E40">
      <w:pPr>
        <w:ind w:left="1440"/>
      </w:pPr>
      <w:r w:rsidRPr="00301E40">
        <w:t>C-T Scan, MRI, biopsy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 xml:space="preserve">The Client with </w:t>
      </w:r>
      <w:proofErr w:type="spellStart"/>
      <w:r w:rsidRPr="00924C7D">
        <w:rPr>
          <w:u w:val="single"/>
        </w:rPr>
        <w:t>Neoplasms</w:t>
      </w:r>
      <w:proofErr w:type="spellEnd"/>
      <w:r w:rsidRPr="00924C7D">
        <w:rPr>
          <w:u w:val="single"/>
        </w:rPr>
        <w:t xml:space="preserve"> of the Mouth</w:t>
      </w:r>
    </w:p>
    <w:p w:rsidR="00000000" w:rsidRPr="00301E40" w:rsidRDefault="00425E69" w:rsidP="00301E40">
      <w:pPr>
        <w:ind w:left="720"/>
      </w:pPr>
      <w:r w:rsidRPr="00301E40">
        <w:t>Nursing Care</w:t>
      </w:r>
    </w:p>
    <w:p w:rsidR="00000000" w:rsidRPr="00301E40" w:rsidRDefault="00425E69" w:rsidP="00301E40">
      <w:pPr>
        <w:ind w:left="1440"/>
      </w:pPr>
      <w:r w:rsidRPr="00301E40">
        <w:t>Risk for Ineffective Airway Clearance</w:t>
      </w:r>
    </w:p>
    <w:p w:rsidR="00000000" w:rsidRPr="00301E40" w:rsidRDefault="00425E69" w:rsidP="00301E40">
      <w:pPr>
        <w:ind w:left="1440"/>
      </w:pPr>
      <w:r w:rsidRPr="00301E40">
        <w:t>Altered Nutrition: Less than body requirements</w:t>
      </w:r>
    </w:p>
    <w:p w:rsidR="00000000" w:rsidRPr="00301E40" w:rsidRDefault="00425E69" w:rsidP="00301E40">
      <w:pPr>
        <w:ind w:left="1440"/>
      </w:pPr>
      <w:r w:rsidRPr="00301E40">
        <w:t xml:space="preserve">Impaired </w:t>
      </w:r>
      <w:r w:rsidRPr="00301E40">
        <w:t>Verbal Communication</w:t>
      </w:r>
    </w:p>
    <w:p w:rsidR="00000000" w:rsidRPr="00301E40" w:rsidRDefault="00425E69" w:rsidP="00301E40">
      <w:pPr>
        <w:ind w:left="1440"/>
      </w:pPr>
      <w:r w:rsidRPr="00301E40">
        <w:t>Body Image Disturbance</w:t>
      </w:r>
    </w:p>
    <w:p w:rsidR="00000000" w:rsidRPr="00924C7D" w:rsidRDefault="00425E69" w:rsidP="00301E40">
      <w:pPr>
        <w:ind w:left="720"/>
        <w:rPr>
          <w:u w:val="single"/>
        </w:rPr>
      </w:pPr>
      <w:r w:rsidRPr="00924C7D">
        <w:rPr>
          <w:u w:val="single"/>
        </w:rPr>
        <w:t>GERD</w:t>
      </w:r>
    </w:p>
    <w:p w:rsidR="00000000" w:rsidRPr="00301E40" w:rsidRDefault="00425E69" w:rsidP="00301E40">
      <w:pPr>
        <w:ind w:left="720"/>
      </w:pPr>
      <w:r w:rsidRPr="00301E40">
        <w:t>Disorders of the Esophagus</w:t>
      </w:r>
    </w:p>
    <w:p w:rsidR="00000000" w:rsidRPr="00301E40" w:rsidRDefault="00425E69" w:rsidP="00301E40">
      <w:pPr>
        <w:ind w:left="720"/>
      </w:pPr>
      <w:proofErr w:type="spellStart"/>
      <w:r w:rsidRPr="00301E40">
        <w:t>Gastroesophageal</w:t>
      </w:r>
      <w:proofErr w:type="spellEnd"/>
      <w:r w:rsidRPr="00301E40">
        <w:t xml:space="preserve"> Reflux (GERD)</w:t>
      </w:r>
    </w:p>
    <w:p w:rsidR="00000000" w:rsidRPr="00301E40" w:rsidRDefault="00425E69" w:rsidP="00301E40">
      <w:pPr>
        <w:ind w:left="1440"/>
      </w:pPr>
      <w:proofErr w:type="gramStart"/>
      <w:r w:rsidRPr="00301E40">
        <w:t>backward</w:t>
      </w:r>
      <w:proofErr w:type="gramEnd"/>
      <w:r w:rsidRPr="00301E40">
        <w:t xml:space="preserve"> flowing of gastric contents into the esophagus</w:t>
      </w:r>
    </w:p>
    <w:p w:rsidR="00000000" w:rsidRPr="00301E40" w:rsidRDefault="00425E69" w:rsidP="00301E40">
      <w:pPr>
        <w:ind w:left="1440"/>
      </w:pPr>
      <w:proofErr w:type="gramStart"/>
      <w:r w:rsidRPr="00301E40">
        <w:t>incompetent</w:t>
      </w:r>
      <w:proofErr w:type="gramEnd"/>
      <w:r w:rsidRPr="00301E40">
        <w:t xml:space="preserve"> lower esophageal sphincter</w:t>
      </w:r>
    </w:p>
    <w:p w:rsidR="00000000" w:rsidRPr="00301E40" w:rsidRDefault="00425E69" w:rsidP="00301E40">
      <w:pPr>
        <w:ind w:left="1440"/>
      </w:pPr>
      <w:proofErr w:type="gramStart"/>
      <w:r w:rsidRPr="00301E40">
        <w:t>increase</w:t>
      </w:r>
      <w:proofErr w:type="gramEnd"/>
      <w:r w:rsidRPr="00301E40">
        <w:t xml:space="preserve"> intra abdominal pressure</w:t>
      </w:r>
    </w:p>
    <w:p w:rsidR="00000000" w:rsidRPr="00301E40" w:rsidRDefault="00425E69" w:rsidP="00301E40">
      <w:pPr>
        <w:ind w:left="720"/>
      </w:pPr>
      <w:r w:rsidRPr="00301E40">
        <w:t>Clinical Manifestations</w:t>
      </w:r>
    </w:p>
    <w:p w:rsidR="00000000" w:rsidRPr="00301E40" w:rsidRDefault="00425E69" w:rsidP="00301E40">
      <w:pPr>
        <w:ind w:left="1440"/>
      </w:pPr>
      <w:proofErr w:type="gramStart"/>
      <w:r w:rsidRPr="00301E40">
        <w:t>heartburn</w:t>
      </w:r>
      <w:proofErr w:type="gramEnd"/>
      <w:r w:rsidRPr="00301E40">
        <w:t>,  chest pain</w:t>
      </w:r>
      <w:r w:rsidRPr="00301E40">
        <w:tab/>
      </w:r>
      <w:r w:rsidRPr="00301E40">
        <w:tab/>
      </w:r>
    </w:p>
    <w:p w:rsidR="00000000" w:rsidRPr="00301E40" w:rsidRDefault="00425E69" w:rsidP="00301E40">
      <w:pPr>
        <w:ind w:left="1440"/>
      </w:pPr>
      <w:proofErr w:type="gramStart"/>
      <w:r w:rsidRPr="00301E40">
        <w:t>dysphasia</w:t>
      </w:r>
      <w:proofErr w:type="gramEnd"/>
    </w:p>
    <w:p w:rsidR="00000000" w:rsidRPr="00301E40" w:rsidRDefault="00425E69" w:rsidP="00301E40">
      <w:pPr>
        <w:ind w:left="1440"/>
      </w:pPr>
      <w:proofErr w:type="gramStart"/>
      <w:r w:rsidRPr="00301E40">
        <w:t>regurgitation</w:t>
      </w:r>
      <w:proofErr w:type="gramEnd"/>
      <w:r w:rsidRPr="00301E40">
        <w:t>,  burping</w:t>
      </w:r>
      <w:r w:rsidRPr="00301E40">
        <w:tab/>
      </w:r>
      <w:r w:rsidRPr="00301E40">
        <w:tab/>
      </w:r>
    </w:p>
    <w:p w:rsidR="00000000" w:rsidRPr="00924C7D" w:rsidRDefault="00425E69" w:rsidP="00301E40">
      <w:pPr>
        <w:ind w:left="1440"/>
        <w:rPr>
          <w:u w:val="single"/>
        </w:rPr>
      </w:pPr>
      <w:r w:rsidRPr="00924C7D">
        <w:rPr>
          <w:u w:val="single"/>
        </w:rPr>
        <w:lastRenderedPageBreak/>
        <w:t>GERD</w:t>
      </w:r>
    </w:p>
    <w:p w:rsidR="00301E40" w:rsidRPr="00301E40" w:rsidRDefault="00301E40" w:rsidP="00301E40">
      <w:pPr>
        <w:ind w:left="1440"/>
      </w:pPr>
    </w:p>
    <w:p w:rsidR="00000000" w:rsidRPr="00301E40" w:rsidRDefault="00425E69" w:rsidP="00301E40">
      <w:pPr>
        <w:ind w:left="720"/>
      </w:pPr>
      <w:r w:rsidRPr="00301E40">
        <w:t>Labs and Diagnostics</w:t>
      </w:r>
    </w:p>
    <w:p w:rsidR="00000000" w:rsidRPr="00301E40" w:rsidRDefault="00425E69" w:rsidP="00301E40">
      <w:pPr>
        <w:ind w:left="1440"/>
      </w:pPr>
      <w:proofErr w:type="gramStart"/>
      <w:r w:rsidRPr="00301E40">
        <w:t>barium</w:t>
      </w:r>
      <w:proofErr w:type="gramEnd"/>
      <w:r w:rsidRPr="00301E40">
        <w:t xml:space="preserve"> swallow</w:t>
      </w:r>
    </w:p>
    <w:p w:rsidR="00000000" w:rsidRPr="00301E40" w:rsidRDefault="00425E69" w:rsidP="00301E40">
      <w:pPr>
        <w:ind w:left="1440"/>
      </w:pPr>
      <w:proofErr w:type="gramStart"/>
      <w:r w:rsidRPr="00301E40">
        <w:t>endoscopy</w:t>
      </w:r>
      <w:proofErr w:type="gramEnd"/>
    </w:p>
    <w:p w:rsidR="00000000" w:rsidRPr="00301E40" w:rsidRDefault="00425E69" w:rsidP="00301E40">
      <w:pPr>
        <w:ind w:left="720"/>
      </w:pPr>
      <w:r w:rsidRPr="00301E40">
        <w:t>Pharmacology</w:t>
      </w:r>
    </w:p>
    <w:p w:rsidR="00000000" w:rsidRPr="00301E40" w:rsidRDefault="00425E69" w:rsidP="00301E40">
      <w:pPr>
        <w:ind w:left="1440"/>
      </w:pPr>
      <w:proofErr w:type="gramStart"/>
      <w:r w:rsidRPr="00301E40">
        <w:t>antacids</w:t>
      </w:r>
      <w:proofErr w:type="gramEnd"/>
      <w:r w:rsidRPr="00301E40">
        <w:t xml:space="preserve"> - </w:t>
      </w:r>
      <w:proofErr w:type="spellStart"/>
      <w:r w:rsidRPr="00301E40">
        <w:t>mylanta</w:t>
      </w:r>
      <w:proofErr w:type="spellEnd"/>
      <w:r w:rsidRPr="00301E40">
        <w:t xml:space="preserve">, </w:t>
      </w:r>
      <w:proofErr w:type="spellStart"/>
      <w:r w:rsidRPr="00301E40">
        <w:t>maalox</w:t>
      </w:r>
      <w:proofErr w:type="spellEnd"/>
      <w:r w:rsidRPr="00301E40">
        <w:t xml:space="preserve"> </w:t>
      </w:r>
    </w:p>
    <w:p w:rsidR="00000000" w:rsidRPr="00301E40" w:rsidRDefault="00425E69" w:rsidP="00301E40">
      <w:pPr>
        <w:ind w:left="1440"/>
      </w:pPr>
      <w:proofErr w:type="gramStart"/>
      <w:r w:rsidRPr="00301E40">
        <w:t>histamine</w:t>
      </w:r>
      <w:proofErr w:type="gramEnd"/>
      <w:r w:rsidRPr="00301E40">
        <w:t xml:space="preserve"> 2 -receptors (H2-receptors)</w:t>
      </w:r>
    </w:p>
    <w:p w:rsidR="00000000" w:rsidRPr="00301E40" w:rsidRDefault="00425E69" w:rsidP="00301E40">
      <w:pPr>
        <w:ind w:left="2160"/>
      </w:pPr>
      <w:proofErr w:type="spellStart"/>
      <w:proofErr w:type="gramStart"/>
      <w:r w:rsidRPr="00301E40">
        <w:t>tagamet</w:t>
      </w:r>
      <w:proofErr w:type="spellEnd"/>
      <w:proofErr w:type="gramEnd"/>
      <w:r w:rsidRPr="00301E40">
        <w:t xml:space="preserve">, </w:t>
      </w:r>
      <w:proofErr w:type="spellStart"/>
      <w:r w:rsidRPr="00301E40">
        <w:t>pepcid</w:t>
      </w:r>
      <w:proofErr w:type="spellEnd"/>
      <w:r w:rsidRPr="00301E40">
        <w:t xml:space="preserve"> </w:t>
      </w:r>
    </w:p>
    <w:p w:rsidR="00000000" w:rsidRPr="003C56E6" w:rsidRDefault="00425E69" w:rsidP="00301E40">
      <w:pPr>
        <w:ind w:left="1440"/>
        <w:rPr>
          <w:u w:val="single"/>
        </w:rPr>
      </w:pPr>
      <w:proofErr w:type="spellStart"/>
      <w:r w:rsidRPr="003C56E6">
        <w:rPr>
          <w:u w:val="single"/>
        </w:rPr>
        <w:t>Hiatal</w:t>
      </w:r>
      <w:proofErr w:type="spellEnd"/>
      <w:r w:rsidRPr="003C56E6">
        <w:rPr>
          <w:u w:val="single"/>
        </w:rPr>
        <w:t xml:space="preserve"> Hernia</w:t>
      </w:r>
    </w:p>
    <w:p w:rsidR="00000000" w:rsidRPr="00301E40" w:rsidRDefault="00425E69" w:rsidP="00301E40">
      <w:pPr>
        <w:ind w:left="720"/>
      </w:pPr>
      <w:r w:rsidRPr="00301E40">
        <w:t xml:space="preserve">Stomach protrudes through the diaphragm into </w:t>
      </w:r>
      <w:proofErr w:type="spellStart"/>
      <w:r w:rsidRPr="00301E40">
        <w:t>mediastinal</w:t>
      </w:r>
      <w:proofErr w:type="spellEnd"/>
      <w:r w:rsidRPr="00301E40">
        <w:t xml:space="preserve"> cavity</w:t>
      </w:r>
    </w:p>
    <w:p w:rsidR="00000000" w:rsidRPr="00301E40" w:rsidRDefault="00425E69" w:rsidP="00301E40">
      <w:pPr>
        <w:ind w:left="720"/>
      </w:pPr>
      <w:r w:rsidRPr="00301E40">
        <w:t>Causes</w:t>
      </w:r>
    </w:p>
    <w:p w:rsidR="00000000" w:rsidRPr="00301E40" w:rsidRDefault="00425E69" w:rsidP="00301E40">
      <w:pPr>
        <w:ind w:left="1440"/>
      </w:pPr>
      <w:proofErr w:type="gramStart"/>
      <w:r w:rsidRPr="00301E40">
        <w:t>congenital</w:t>
      </w:r>
      <w:proofErr w:type="gramEnd"/>
    </w:p>
    <w:p w:rsidR="00000000" w:rsidRPr="00301E40" w:rsidRDefault="00425E69" w:rsidP="00301E40">
      <w:pPr>
        <w:ind w:left="1440"/>
      </w:pPr>
      <w:proofErr w:type="gramStart"/>
      <w:r w:rsidRPr="00301E40">
        <w:t>trauma</w:t>
      </w:r>
      <w:proofErr w:type="gramEnd"/>
    </w:p>
    <w:p w:rsidR="00000000" w:rsidRPr="00301E40" w:rsidRDefault="00425E69" w:rsidP="00301E40">
      <w:pPr>
        <w:ind w:left="1440"/>
      </w:pPr>
      <w:proofErr w:type="gramStart"/>
      <w:r w:rsidRPr="00301E40">
        <w:t>increased</w:t>
      </w:r>
      <w:proofErr w:type="gramEnd"/>
      <w:r w:rsidRPr="00301E40">
        <w:t xml:space="preserve"> intra-abdominal pressure</w:t>
      </w:r>
    </w:p>
    <w:p w:rsidR="00000000" w:rsidRPr="003C56E6" w:rsidRDefault="00425E69" w:rsidP="00301E40">
      <w:pPr>
        <w:ind w:left="720"/>
        <w:rPr>
          <w:u w:val="single"/>
        </w:rPr>
      </w:pPr>
      <w:r w:rsidRPr="00301E40">
        <w:br/>
      </w:r>
      <w:r w:rsidRPr="003C56E6">
        <w:rPr>
          <w:u w:val="single"/>
        </w:rPr>
        <w:t xml:space="preserve">Sliding </w:t>
      </w:r>
      <w:proofErr w:type="spellStart"/>
      <w:r w:rsidRPr="003C56E6">
        <w:rPr>
          <w:u w:val="single"/>
        </w:rPr>
        <w:t>Hiatal</w:t>
      </w:r>
      <w:proofErr w:type="spellEnd"/>
      <w:r w:rsidRPr="003C56E6">
        <w:rPr>
          <w:u w:val="single"/>
        </w:rPr>
        <w:t xml:space="preserve"> Hernia</w:t>
      </w:r>
    </w:p>
    <w:p w:rsidR="00000000" w:rsidRPr="003C56E6" w:rsidRDefault="00425E69" w:rsidP="00301E40">
      <w:pPr>
        <w:ind w:left="720"/>
        <w:rPr>
          <w:u w:val="single"/>
        </w:rPr>
      </w:pPr>
      <w:proofErr w:type="spellStart"/>
      <w:r w:rsidRPr="003C56E6">
        <w:rPr>
          <w:u w:val="single"/>
        </w:rPr>
        <w:t>Hiatal</w:t>
      </w:r>
      <w:proofErr w:type="spellEnd"/>
      <w:r w:rsidRPr="003C56E6">
        <w:rPr>
          <w:u w:val="single"/>
        </w:rPr>
        <w:t xml:space="preserve"> Hernia</w:t>
      </w:r>
    </w:p>
    <w:p w:rsidR="00000000" w:rsidRPr="00301E40" w:rsidRDefault="00425E69" w:rsidP="00301E40">
      <w:pPr>
        <w:ind w:left="720"/>
      </w:pPr>
      <w:r w:rsidRPr="00301E40">
        <w:t>Clinical Manifestations</w:t>
      </w:r>
    </w:p>
    <w:p w:rsidR="00000000" w:rsidRPr="00301E40" w:rsidRDefault="00425E69" w:rsidP="00301E40">
      <w:pPr>
        <w:ind w:left="1440"/>
      </w:pPr>
      <w:proofErr w:type="gramStart"/>
      <w:r w:rsidRPr="00301E40">
        <w:t>reflux</w:t>
      </w:r>
      <w:proofErr w:type="gramEnd"/>
      <w:r w:rsidRPr="00301E40">
        <w:t>, regurgitation</w:t>
      </w:r>
    </w:p>
    <w:p w:rsidR="00000000" w:rsidRPr="00301E40" w:rsidRDefault="00425E69" w:rsidP="00301E40">
      <w:pPr>
        <w:ind w:left="1440"/>
      </w:pPr>
      <w:proofErr w:type="gramStart"/>
      <w:r w:rsidRPr="00301E40">
        <w:t>chest</w:t>
      </w:r>
      <w:proofErr w:type="gramEnd"/>
      <w:r w:rsidRPr="00301E40">
        <w:t xml:space="preserve"> pain</w:t>
      </w:r>
    </w:p>
    <w:p w:rsidR="00000000" w:rsidRPr="00301E40" w:rsidRDefault="00425E69" w:rsidP="00301E40">
      <w:pPr>
        <w:ind w:left="1440"/>
      </w:pPr>
      <w:proofErr w:type="spellStart"/>
      <w:proofErr w:type="gramStart"/>
      <w:r w:rsidRPr="00301E40">
        <w:t>dysphagia</w:t>
      </w:r>
      <w:proofErr w:type="spellEnd"/>
      <w:proofErr w:type="gramEnd"/>
    </w:p>
    <w:p w:rsidR="00000000" w:rsidRPr="00301E40" w:rsidRDefault="00425E69" w:rsidP="00301E40">
      <w:pPr>
        <w:ind w:left="720"/>
      </w:pPr>
      <w:r w:rsidRPr="00301E40">
        <w:t>Collaborative Care</w:t>
      </w:r>
    </w:p>
    <w:p w:rsidR="00000000" w:rsidRPr="00301E40" w:rsidRDefault="00425E69" w:rsidP="00301E40">
      <w:pPr>
        <w:ind w:left="1440"/>
      </w:pPr>
      <w:proofErr w:type="gramStart"/>
      <w:r w:rsidRPr="00301E40">
        <w:t>same</w:t>
      </w:r>
      <w:proofErr w:type="gramEnd"/>
      <w:r w:rsidRPr="00301E40">
        <w:t xml:space="preserve"> as GERD</w:t>
      </w:r>
    </w:p>
    <w:p w:rsidR="00000000" w:rsidRPr="00301E40" w:rsidRDefault="00425E69" w:rsidP="00301E40">
      <w:pPr>
        <w:ind w:left="1440"/>
      </w:pPr>
      <w:r w:rsidRPr="00301E40">
        <w:t xml:space="preserve">Surgical - </w:t>
      </w:r>
      <w:proofErr w:type="spellStart"/>
      <w:r w:rsidRPr="00301E40">
        <w:t>Nissen</w:t>
      </w:r>
      <w:proofErr w:type="spellEnd"/>
      <w:r w:rsidRPr="00301E40">
        <w:t xml:space="preserve"> </w:t>
      </w:r>
      <w:proofErr w:type="spellStart"/>
      <w:r w:rsidRPr="00301E40">
        <w:t>Fundoplication</w:t>
      </w:r>
      <w:proofErr w:type="spellEnd"/>
    </w:p>
    <w:p w:rsidR="00000000" w:rsidRPr="00301E40" w:rsidRDefault="00425E69" w:rsidP="00301E40">
      <w:pPr>
        <w:ind w:left="2160"/>
      </w:pPr>
      <w:proofErr w:type="gramStart"/>
      <w:r w:rsidRPr="00301E40">
        <w:t>wrap</w:t>
      </w:r>
      <w:proofErr w:type="gramEnd"/>
      <w:r w:rsidRPr="00301E40">
        <w:t xml:space="preserve"> </w:t>
      </w:r>
      <w:proofErr w:type="spellStart"/>
      <w:r w:rsidRPr="00301E40">
        <w:t>fundus</w:t>
      </w:r>
      <w:proofErr w:type="spellEnd"/>
      <w:r w:rsidRPr="00301E40">
        <w:t xml:space="preserve"> of stomach around lower esophagus</w:t>
      </w:r>
    </w:p>
    <w:p w:rsidR="00000000" w:rsidRPr="003C56E6" w:rsidRDefault="00425E69" w:rsidP="00301E40">
      <w:pPr>
        <w:ind w:left="720"/>
        <w:rPr>
          <w:u w:val="single"/>
        </w:rPr>
      </w:pPr>
      <w:proofErr w:type="spellStart"/>
      <w:r w:rsidRPr="003C56E6">
        <w:rPr>
          <w:u w:val="single"/>
        </w:rPr>
        <w:lastRenderedPageBreak/>
        <w:t>Hiatal</w:t>
      </w:r>
      <w:proofErr w:type="spellEnd"/>
      <w:r w:rsidRPr="003C56E6">
        <w:rPr>
          <w:u w:val="single"/>
        </w:rPr>
        <w:t xml:space="preserve"> Hernia Repair</w:t>
      </w:r>
    </w:p>
    <w:p w:rsidR="00000000" w:rsidRPr="003C56E6" w:rsidRDefault="00425E69" w:rsidP="00301E40">
      <w:pPr>
        <w:ind w:left="720"/>
        <w:rPr>
          <w:u w:val="single"/>
        </w:rPr>
      </w:pPr>
      <w:r w:rsidRPr="003C56E6">
        <w:rPr>
          <w:u w:val="single"/>
        </w:rPr>
        <w:t>Esophageal Disorders</w:t>
      </w:r>
    </w:p>
    <w:p w:rsidR="00000000" w:rsidRPr="00301E40" w:rsidRDefault="00425E69" w:rsidP="00301E40">
      <w:pPr>
        <w:ind w:left="720"/>
      </w:pPr>
      <w:r w:rsidRPr="00301E40">
        <w:t>Spasms</w:t>
      </w:r>
    </w:p>
    <w:p w:rsidR="00000000" w:rsidRPr="00301E40" w:rsidRDefault="00425E69" w:rsidP="00301E40">
      <w:pPr>
        <w:ind w:left="1440"/>
      </w:pPr>
      <w:proofErr w:type="gramStart"/>
      <w:r w:rsidRPr="00301E40">
        <w:t>spastic</w:t>
      </w:r>
      <w:proofErr w:type="gramEnd"/>
      <w:r w:rsidRPr="00301E40">
        <w:t xml:space="preserve"> contractions of esophagus</w:t>
      </w:r>
    </w:p>
    <w:p w:rsidR="00000000" w:rsidRPr="00301E40" w:rsidRDefault="00425E69" w:rsidP="00301E40">
      <w:pPr>
        <w:ind w:left="1440"/>
      </w:pPr>
      <w:r w:rsidRPr="00301E40">
        <w:t xml:space="preserve">Treatment - </w:t>
      </w:r>
      <w:proofErr w:type="spellStart"/>
      <w:r w:rsidRPr="00301E40">
        <w:t>anticholinerigcs</w:t>
      </w:r>
      <w:proofErr w:type="spellEnd"/>
      <w:r w:rsidRPr="00301E40">
        <w:t xml:space="preserve"> </w:t>
      </w:r>
    </w:p>
    <w:p w:rsidR="00000000" w:rsidRPr="00301E40" w:rsidRDefault="00425E69" w:rsidP="00301E40">
      <w:pPr>
        <w:ind w:left="720"/>
      </w:pPr>
      <w:proofErr w:type="spellStart"/>
      <w:r w:rsidRPr="00301E40">
        <w:t>Achalasia</w:t>
      </w:r>
      <w:proofErr w:type="spellEnd"/>
      <w:r w:rsidRPr="00301E40">
        <w:t xml:space="preserve"> </w:t>
      </w:r>
    </w:p>
    <w:p w:rsidR="00000000" w:rsidRPr="00301E40" w:rsidRDefault="00425E69" w:rsidP="00301E40">
      <w:pPr>
        <w:ind w:left="1440"/>
      </w:pPr>
      <w:proofErr w:type="gramStart"/>
      <w:r w:rsidRPr="00301E40">
        <w:t>absence</w:t>
      </w:r>
      <w:proofErr w:type="gramEnd"/>
      <w:r w:rsidRPr="00301E40">
        <w:t xml:space="preserve"> of </w:t>
      </w:r>
      <w:r w:rsidRPr="00301E40">
        <w:t>peristalsis of the esophagus</w:t>
      </w:r>
    </w:p>
    <w:p w:rsidR="00000000" w:rsidRPr="00301E40" w:rsidRDefault="00425E69" w:rsidP="00301E40">
      <w:pPr>
        <w:ind w:left="1440"/>
      </w:pPr>
      <w:r w:rsidRPr="00301E40">
        <w:t>Treatment - endoscopy with dilatation</w:t>
      </w:r>
    </w:p>
    <w:p w:rsidR="00000000" w:rsidRPr="003C56E6" w:rsidRDefault="00425E69" w:rsidP="00301E40">
      <w:pPr>
        <w:ind w:left="720"/>
        <w:rPr>
          <w:u w:val="single"/>
        </w:rPr>
      </w:pPr>
      <w:r w:rsidRPr="003C56E6">
        <w:rPr>
          <w:u w:val="single"/>
        </w:rPr>
        <w:t>Esophageal Disorders</w:t>
      </w:r>
    </w:p>
    <w:p w:rsidR="00000000" w:rsidRPr="00301E40" w:rsidRDefault="00425E69" w:rsidP="00301E40">
      <w:pPr>
        <w:ind w:left="720"/>
      </w:pPr>
      <w:r w:rsidRPr="00301E40">
        <w:t>Cancer</w:t>
      </w:r>
    </w:p>
    <w:p w:rsidR="00000000" w:rsidRPr="00301E40" w:rsidRDefault="00425E69" w:rsidP="00301E40">
      <w:pPr>
        <w:ind w:left="1440"/>
      </w:pPr>
      <w:r w:rsidRPr="00301E40">
        <w:t>Signs and Symptoms</w:t>
      </w:r>
    </w:p>
    <w:p w:rsidR="00000000" w:rsidRPr="00301E40" w:rsidRDefault="00425E69" w:rsidP="00301E40">
      <w:pPr>
        <w:ind w:left="2160"/>
      </w:pPr>
      <w:proofErr w:type="spellStart"/>
      <w:proofErr w:type="gramStart"/>
      <w:r w:rsidRPr="00301E40">
        <w:t>dysphagia</w:t>
      </w:r>
      <w:proofErr w:type="spellEnd"/>
      <w:proofErr w:type="gramEnd"/>
      <w:r w:rsidRPr="00301E40">
        <w:t xml:space="preserve">, weight loss </w:t>
      </w:r>
    </w:p>
    <w:p w:rsidR="00000000" w:rsidRPr="00301E40" w:rsidRDefault="00425E69" w:rsidP="00301E40">
      <w:pPr>
        <w:ind w:left="2160"/>
      </w:pPr>
      <w:proofErr w:type="gramStart"/>
      <w:r w:rsidRPr="00301E40">
        <w:t>regurgitation</w:t>
      </w:r>
      <w:proofErr w:type="gramEnd"/>
      <w:r w:rsidRPr="00301E40">
        <w:t>, pain, anemia</w:t>
      </w:r>
    </w:p>
    <w:p w:rsidR="00000000" w:rsidRPr="00301E40" w:rsidRDefault="00425E69" w:rsidP="00301E40">
      <w:pPr>
        <w:ind w:left="1440"/>
      </w:pPr>
      <w:r w:rsidRPr="00301E40">
        <w:t>Treatment</w:t>
      </w:r>
    </w:p>
    <w:p w:rsidR="00000000" w:rsidRPr="00301E40" w:rsidRDefault="00425E69" w:rsidP="00301E40">
      <w:pPr>
        <w:ind w:left="2160"/>
      </w:pPr>
      <w:proofErr w:type="gramStart"/>
      <w:r w:rsidRPr="00301E40">
        <w:t>chemotherapy</w:t>
      </w:r>
      <w:proofErr w:type="gramEnd"/>
      <w:r w:rsidRPr="00301E40">
        <w:t xml:space="preserve"> and radiation </w:t>
      </w:r>
    </w:p>
    <w:p w:rsidR="00000000" w:rsidRPr="00301E40" w:rsidRDefault="00425E69" w:rsidP="00301E40">
      <w:pPr>
        <w:ind w:left="2160"/>
      </w:pPr>
      <w:proofErr w:type="gramStart"/>
      <w:r w:rsidRPr="00301E40">
        <w:t>poor</w:t>
      </w:r>
      <w:proofErr w:type="gramEnd"/>
      <w:r w:rsidRPr="00301E40">
        <w:t xml:space="preserve"> prognosis</w:t>
      </w:r>
    </w:p>
    <w:p w:rsidR="00000000" w:rsidRPr="003C56E6" w:rsidRDefault="00425E69" w:rsidP="00301E40">
      <w:pPr>
        <w:ind w:left="720"/>
        <w:rPr>
          <w:b/>
          <w:u w:val="single"/>
        </w:rPr>
      </w:pPr>
      <w:r w:rsidRPr="003C56E6">
        <w:rPr>
          <w:b/>
          <w:u w:val="single"/>
        </w:rPr>
        <w:t xml:space="preserve">Disorders of the Stomach </w:t>
      </w:r>
      <w:r w:rsidRPr="003C56E6">
        <w:rPr>
          <w:b/>
          <w:u w:val="single"/>
        </w:rPr>
        <w:t>and Duodenum</w:t>
      </w:r>
    </w:p>
    <w:p w:rsidR="00000000" w:rsidRPr="00301E40" w:rsidRDefault="00425E69" w:rsidP="00301E40">
      <w:pPr>
        <w:ind w:left="360"/>
      </w:pPr>
      <w:r w:rsidRPr="00301E40">
        <w:t>Gastritis</w:t>
      </w:r>
    </w:p>
    <w:p w:rsidR="00000000" w:rsidRPr="00301E40" w:rsidRDefault="00425E69" w:rsidP="00301E40">
      <w:pPr>
        <w:ind w:left="1440"/>
      </w:pPr>
      <w:proofErr w:type="gramStart"/>
      <w:r w:rsidRPr="00301E40">
        <w:t>inflammation</w:t>
      </w:r>
      <w:proofErr w:type="gramEnd"/>
      <w:r w:rsidRPr="00301E40">
        <w:t xml:space="preserve"> of stomach lining from irritation of gastric mucosa</w:t>
      </w:r>
    </w:p>
    <w:p w:rsidR="00000000" w:rsidRPr="00301E40" w:rsidRDefault="00425E69" w:rsidP="00301E40">
      <w:pPr>
        <w:ind w:left="1440"/>
      </w:pPr>
      <w:proofErr w:type="gramStart"/>
      <w:r w:rsidRPr="00301E40">
        <w:t>can</w:t>
      </w:r>
      <w:proofErr w:type="gramEnd"/>
      <w:r w:rsidRPr="00301E40">
        <w:t xml:space="preserve"> be acute or chronic</w:t>
      </w:r>
    </w:p>
    <w:p w:rsidR="00000000" w:rsidRPr="00301E40" w:rsidRDefault="00425E69" w:rsidP="00301E40">
      <w:pPr>
        <w:ind w:left="720"/>
      </w:pPr>
      <w:r w:rsidRPr="00301E40">
        <w:t>Acute</w:t>
      </w:r>
    </w:p>
    <w:p w:rsidR="00000000" w:rsidRPr="00301E40" w:rsidRDefault="00425E69" w:rsidP="00301E40">
      <w:pPr>
        <w:ind w:left="1440"/>
      </w:pPr>
      <w:proofErr w:type="gramStart"/>
      <w:r w:rsidRPr="00301E40">
        <w:t>irritants</w:t>
      </w:r>
      <w:proofErr w:type="gramEnd"/>
      <w:r w:rsidRPr="00301E40">
        <w:t xml:space="preserve"> ASA, NSAIDS, steroids, ETOH</w:t>
      </w:r>
    </w:p>
    <w:p w:rsidR="00000000" w:rsidRPr="00301E40" w:rsidRDefault="00425E69" w:rsidP="00301E40">
      <w:pPr>
        <w:ind w:left="1440"/>
      </w:pPr>
      <w:proofErr w:type="gramStart"/>
      <w:r w:rsidRPr="00301E40">
        <w:t>pain</w:t>
      </w:r>
      <w:proofErr w:type="gramEnd"/>
      <w:r w:rsidRPr="00301E40">
        <w:t xml:space="preserve">, n/v, </w:t>
      </w:r>
      <w:proofErr w:type="spellStart"/>
      <w:r w:rsidRPr="00301E40">
        <w:t>hematemesis</w:t>
      </w:r>
      <w:proofErr w:type="spellEnd"/>
      <w:r w:rsidRPr="00301E40">
        <w:t xml:space="preserve">, </w:t>
      </w:r>
      <w:proofErr w:type="spellStart"/>
      <w:r w:rsidRPr="00301E40">
        <w:t>melena</w:t>
      </w:r>
      <w:proofErr w:type="spellEnd"/>
      <w:r w:rsidRPr="00301E40">
        <w:t xml:space="preserve"> </w:t>
      </w:r>
    </w:p>
    <w:p w:rsidR="00000000" w:rsidRDefault="00425E69" w:rsidP="00924C7D">
      <w:pPr>
        <w:ind w:left="1440"/>
      </w:pPr>
      <w:r w:rsidRPr="00301E40">
        <w:t xml:space="preserve">NPO, clear liq., H2 receptor blocker - </w:t>
      </w:r>
      <w:proofErr w:type="spellStart"/>
      <w:r w:rsidRPr="00301E40">
        <w:t>carafate</w:t>
      </w:r>
      <w:proofErr w:type="spellEnd"/>
      <w:r w:rsidRPr="00301E40">
        <w:t xml:space="preserve"> </w:t>
      </w:r>
    </w:p>
    <w:p w:rsidR="003C56E6" w:rsidRPr="00301E40" w:rsidRDefault="003C56E6" w:rsidP="00924C7D">
      <w:pPr>
        <w:ind w:left="1440"/>
      </w:pPr>
    </w:p>
    <w:p w:rsidR="00000000" w:rsidRPr="003C56E6" w:rsidRDefault="00425E69" w:rsidP="00924C7D">
      <w:pPr>
        <w:ind w:left="720"/>
        <w:rPr>
          <w:b/>
          <w:u w:val="single"/>
        </w:rPr>
      </w:pPr>
      <w:r w:rsidRPr="003C56E6">
        <w:rPr>
          <w:b/>
          <w:u w:val="single"/>
        </w:rPr>
        <w:lastRenderedPageBreak/>
        <w:t>Disorders of the Stomach and Duodenum</w:t>
      </w:r>
    </w:p>
    <w:p w:rsidR="00000000" w:rsidRPr="00301E40" w:rsidRDefault="00425E69" w:rsidP="00924C7D">
      <w:pPr>
        <w:ind w:left="720"/>
      </w:pPr>
      <w:r w:rsidRPr="00301E40">
        <w:t>Chronic gastritis</w:t>
      </w:r>
    </w:p>
    <w:p w:rsidR="00000000" w:rsidRPr="00301E40" w:rsidRDefault="00425E69" w:rsidP="00924C7D">
      <w:pPr>
        <w:ind w:left="1440"/>
      </w:pPr>
      <w:proofErr w:type="gramStart"/>
      <w:r w:rsidRPr="00301E40">
        <w:t>more</w:t>
      </w:r>
      <w:proofErr w:type="gramEnd"/>
      <w:r w:rsidRPr="00301E40">
        <w:t xml:space="preserve"> common with aging</w:t>
      </w:r>
    </w:p>
    <w:p w:rsidR="00000000" w:rsidRPr="00301E40" w:rsidRDefault="00425E69" w:rsidP="00924C7D">
      <w:pPr>
        <w:ind w:left="1440"/>
      </w:pPr>
      <w:r w:rsidRPr="00301E40">
        <w:t>H. pylori virus</w:t>
      </w:r>
    </w:p>
    <w:p w:rsidR="00000000" w:rsidRPr="00301E40" w:rsidRDefault="00425E69" w:rsidP="00924C7D">
      <w:pPr>
        <w:ind w:left="1440"/>
      </w:pPr>
      <w:proofErr w:type="gramStart"/>
      <w:r w:rsidRPr="00301E40">
        <w:t>vague</w:t>
      </w:r>
      <w:proofErr w:type="gramEnd"/>
      <w:r w:rsidRPr="00301E40">
        <w:t xml:space="preserve"> gastric distress - heaviness, fatigue</w:t>
      </w:r>
    </w:p>
    <w:p w:rsidR="00000000" w:rsidRPr="00301E40" w:rsidRDefault="00425E69" w:rsidP="00924C7D">
      <w:pPr>
        <w:ind w:left="1440"/>
      </w:pPr>
      <w:proofErr w:type="spellStart"/>
      <w:proofErr w:type="gramStart"/>
      <w:r w:rsidRPr="00301E40">
        <w:t>flagyl</w:t>
      </w:r>
      <w:proofErr w:type="spellEnd"/>
      <w:proofErr w:type="gramEnd"/>
      <w:r w:rsidRPr="00301E40">
        <w:t xml:space="preserve"> and tetracycline for H. pylori</w:t>
      </w:r>
    </w:p>
    <w:p w:rsidR="00000000" w:rsidRPr="00301E40" w:rsidRDefault="00425E69" w:rsidP="00924C7D">
      <w:pPr>
        <w:ind w:left="1440"/>
      </w:pPr>
      <w:proofErr w:type="gramStart"/>
      <w:r w:rsidRPr="00301E40">
        <w:t>dietary</w:t>
      </w:r>
      <w:proofErr w:type="gramEnd"/>
      <w:r w:rsidRPr="00301E40">
        <w:t xml:space="preserve"> teaching</w:t>
      </w:r>
    </w:p>
    <w:p w:rsidR="00000000" w:rsidRPr="003C56E6" w:rsidRDefault="00425E69" w:rsidP="00924C7D">
      <w:pPr>
        <w:ind w:left="720"/>
        <w:rPr>
          <w:b/>
          <w:u w:val="single"/>
        </w:rPr>
      </w:pPr>
      <w:r w:rsidRPr="003C56E6">
        <w:rPr>
          <w:b/>
          <w:u w:val="single"/>
        </w:rPr>
        <w:t>Disorders of the Stomach and Duodenum</w:t>
      </w:r>
    </w:p>
    <w:p w:rsidR="00000000" w:rsidRPr="003C56E6" w:rsidRDefault="00425E69" w:rsidP="00924C7D">
      <w:pPr>
        <w:ind w:left="720"/>
        <w:rPr>
          <w:u w:val="single"/>
        </w:rPr>
      </w:pPr>
      <w:r w:rsidRPr="003C56E6">
        <w:rPr>
          <w:u w:val="single"/>
        </w:rPr>
        <w:t>Peptic Ulcer Disease PUD</w:t>
      </w:r>
    </w:p>
    <w:p w:rsidR="00000000" w:rsidRPr="00301E40" w:rsidRDefault="00425E69" w:rsidP="00924C7D">
      <w:pPr>
        <w:ind w:left="1440"/>
      </w:pPr>
      <w:proofErr w:type="gramStart"/>
      <w:r w:rsidRPr="00301E40">
        <w:t>break</w:t>
      </w:r>
      <w:proofErr w:type="gramEnd"/>
      <w:r w:rsidRPr="00301E40">
        <w:t xml:space="preserve"> in mucous lining of </w:t>
      </w:r>
    </w:p>
    <w:p w:rsidR="00301E40" w:rsidRPr="00301E40" w:rsidRDefault="00301E40" w:rsidP="00301E40">
      <w:r w:rsidRPr="00301E40">
        <w:t xml:space="preserve">    GI tract comes into contact</w:t>
      </w:r>
    </w:p>
    <w:p w:rsidR="00301E40" w:rsidRPr="00301E40" w:rsidRDefault="00924C7D" w:rsidP="00301E40">
      <w:r>
        <w:t xml:space="preserve">     </w:t>
      </w:r>
      <w:proofErr w:type="gramStart"/>
      <w:r>
        <w:t>with</w:t>
      </w:r>
      <w:proofErr w:type="gramEnd"/>
      <w:r>
        <w:t xml:space="preserve"> gastric secretions</w:t>
      </w:r>
    </w:p>
    <w:p w:rsidR="00000000" w:rsidRPr="00301E40" w:rsidRDefault="00425E69" w:rsidP="00924C7D">
      <w:pPr>
        <w:ind w:left="1440"/>
      </w:pPr>
      <w:r w:rsidRPr="00301E40">
        <w:t>Duodenal</w:t>
      </w:r>
    </w:p>
    <w:p w:rsidR="00000000" w:rsidRPr="00301E40" w:rsidRDefault="00425E69" w:rsidP="00924C7D">
      <w:pPr>
        <w:ind w:left="1440"/>
      </w:pPr>
      <w:r w:rsidRPr="00301E40">
        <w:t>Gastric</w:t>
      </w:r>
    </w:p>
    <w:p w:rsidR="003C56E6" w:rsidRPr="00301E40" w:rsidRDefault="00425E69" w:rsidP="003C56E6">
      <w:pPr>
        <w:ind w:left="1440"/>
      </w:pPr>
      <w:proofErr w:type="spellStart"/>
      <w:r w:rsidRPr="00301E40">
        <w:t>Epigastric</w:t>
      </w:r>
      <w:proofErr w:type="spellEnd"/>
      <w:r w:rsidR="003C56E6">
        <w:t xml:space="preserve"> pain is common manifestation</w:t>
      </w:r>
    </w:p>
    <w:p w:rsidR="003C56E6" w:rsidRPr="00301E40" w:rsidRDefault="003C56E6" w:rsidP="003C56E6">
      <w:pPr>
        <w:ind w:left="2160"/>
      </w:pPr>
      <w:proofErr w:type="gramStart"/>
      <w:r>
        <w:t>o</w:t>
      </w:r>
      <w:proofErr w:type="gramEnd"/>
      <w:r w:rsidRPr="003C56E6">
        <w:t xml:space="preserve"> </w:t>
      </w:r>
      <w:proofErr w:type="spellStart"/>
      <w:r w:rsidRPr="00301E40">
        <w:t>ccurs</w:t>
      </w:r>
      <w:proofErr w:type="spellEnd"/>
      <w:r w:rsidRPr="00301E40">
        <w:t xml:space="preserve"> when stomach is empty - relieved by food</w:t>
      </w:r>
    </w:p>
    <w:p w:rsidR="00000000" w:rsidRPr="003C56E6" w:rsidRDefault="003C56E6" w:rsidP="003C56E6">
      <w:pPr>
        <w:ind w:left="720"/>
        <w:rPr>
          <w:u w:val="single"/>
        </w:rPr>
      </w:pPr>
      <w:r w:rsidRPr="003C56E6">
        <w:rPr>
          <w:u w:val="single"/>
        </w:rPr>
        <w:t>Mucosal Layer</w:t>
      </w:r>
    </w:p>
    <w:p w:rsidR="00000000" w:rsidRPr="00301E40" w:rsidRDefault="00425E69" w:rsidP="00924C7D">
      <w:pPr>
        <w:ind w:left="720"/>
      </w:pPr>
      <w:r w:rsidRPr="00301E40">
        <w:t>Ulcers develop when the mucosal barrier is unable to prevent damage by the gastric juices.</w:t>
      </w:r>
    </w:p>
    <w:p w:rsidR="00000000" w:rsidRPr="00301E40" w:rsidRDefault="00425E69" w:rsidP="00924C7D">
      <w:pPr>
        <w:ind w:left="720"/>
      </w:pPr>
      <w:r w:rsidRPr="00301E40">
        <w:t>Mucosal barrier can be damaged by:</w:t>
      </w:r>
    </w:p>
    <w:p w:rsidR="00000000" w:rsidRPr="00301E40" w:rsidRDefault="00425E69" w:rsidP="00924C7D">
      <w:pPr>
        <w:ind w:left="720"/>
      </w:pPr>
      <w:r w:rsidRPr="00301E40">
        <w:t>Poor circulation</w:t>
      </w:r>
    </w:p>
    <w:p w:rsidR="00000000" w:rsidRPr="00301E40" w:rsidRDefault="00425E69" w:rsidP="00924C7D">
      <w:pPr>
        <w:ind w:left="720"/>
      </w:pPr>
      <w:r w:rsidRPr="00301E40">
        <w:t>Decreased mucus</w:t>
      </w:r>
    </w:p>
    <w:p w:rsidR="00000000" w:rsidRDefault="00425E69" w:rsidP="00924C7D">
      <w:pPr>
        <w:ind w:left="720"/>
      </w:pPr>
      <w:r w:rsidRPr="00301E40">
        <w:t>Reflux of bile or pancreatic enzymes into the stomach or duodenum.</w:t>
      </w:r>
    </w:p>
    <w:p w:rsidR="003C56E6" w:rsidRDefault="003C56E6" w:rsidP="00924C7D">
      <w:pPr>
        <w:ind w:left="720"/>
      </w:pPr>
    </w:p>
    <w:p w:rsidR="003C56E6" w:rsidRDefault="003C56E6" w:rsidP="00924C7D">
      <w:pPr>
        <w:ind w:left="720"/>
      </w:pPr>
    </w:p>
    <w:p w:rsidR="003C56E6" w:rsidRPr="00301E40" w:rsidRDefault="003C56E6" w:rsidP="00924C7D">
      <w:pPr>
        <w:ind w:left="720"/>
      </w:pPr>
    </w:p>
    <w:p w:rsidR="00000000" w:rsidRPr="003C56E6" w:rsidRDefault="00425E69" w:rsidP="00924C7D">
      <w:pPr>
        <w:ind w:left="720"/>
        <w:rPr>
          <w:u w:val="single"/>
        </w:rPr>
      </w:pPr>
      <w:r w:rsidRPr="003C56E6">
        <w:rPr>
          <w:u w:val="single"/>
        </w:rPr>
        <w:lastRenderedPageBreak/>
        <w:t>Peptic Ulcer Disease</w:t>
      </w:r>
    </w:p>
    <w:p w:rsidR="00000000" w:rsidRPr="003C56E6" w:rsidRDefault="00425E69" w:rsidP="00924C7D">
      <w:pPr>
        <w:ind w:left="720"/>
        <w:rPr>
          <w:u w:val="single"/>
        </w:rPr>
      </w:pPr>
      <w:r w:rsidRPr="003C56E6">
        <w:rPr>
          <w:u w:val="single"/>
        </w:rPr>
        <w:t>Medical Management PUD</w:t>
      </w:r>
    </w:p>
    <w:p w:rsidR="00000000" w:rsidRPr="00301E40" w:rsidRDefault="00425E69" w:rsidP="00924C7D">
      <w:pPr>
        <w:ind w:left="720"/>
      </w:pPr>
      <w:r w:rsidRPr="00301E40">
        <w:t>Treatment of PUD focuses on relieving symptoms, healing ulcers and preventing complication and ulcer recurrence.</w:t>
      </w:r>
    </w:p>
    <w:p w:rsidR="00000000" w:rsidRPr="00301E40" w:rsidRDefault="00425E69" w:rsidP="00924C7D">
      <w:pPr>
        <w:ind w:left="720"/>
      </w:pPr>
      <w:r w:rsidRPr="00301E40">
        <w:t>Complications:</w:t>
      </w:r>
    </w:p>
    <w:p w:rsidR="00000000" w:rsidRDefault="00425E69" w:rsidP="00924C7D">
      <w:pPr>
        <w:ind w:left="720"/>
      </w:pPr>
      <w:proofErr w:type="gramStart"/>
      <w:r w:rsidRPr="00301E40">
        <w:t>Hemorrhage, obstruction, perforation.</w:t>
      </w:r>
      <w:proofErr w:type="gramEnd"/>
    </w:p>
    <w:p w:rsidR="00924C7D" w:rsidRPr="00301E40" w:rsidRDefault="00924C7D" w:rsidP="00924C7D">
      <w:pPr>
        <w:ind w:left="720"/>
      </w:pPr>
    </w:p>
    <w:p w:rsidR="00000000" w:rsidRPr="003C56E6" w:rsidRDefault="00425E69" w:rsidP="00924C7D">
      <w:pPr>
        <w:ind w:left="720"/>
        <w:rPr>
          <w:u w:val="single"/>
        </w:rPr>
      </w:pPr>
      <w:r w:rsidRPr="003C56E6">
        <w:rPr>
          <w:u w:val="single"/>
        </w:rPr>
        <w:t>Medication:</w:t>
      </w:r>
    </w:p>
    <w:p w:rsidR="00000000" w:rsidRPr="00301E40" w:rsidRDefault="00425E69" w:rsidP="00924C7D">
      <w:pPr>
        <w:ind w:left="720"/>
      </w:pPr>
      <w:proofErr w:type="spellStart"/>
      <w:r w:rsidRPr="00301E40">
        <w:t>Prilosec</w:t>
      </w:r>
      <w:proofErr w:type="spellEnd"/>
      <w:r w:rsidRPr="00301E40">
        <w:t>- Proton pump inhibitor</w:t>
      </w:r>
    </w:p>
    <w:p w:rsidR="00000000" w:rsidRPr="00301E40" w:rsidRDefault="00425E69" w:rsidP="00924C7D">
      <w:pPr>
        <w:ind w:left="720"/>
      </w:pPr>
      <w:r w:rsidRPr="00301E40">
        <w:t>Medications in the treatment of PUD</w:t>
      </w:r>
    </w:p>
    <w:p w:rsidR="00000000" w:rsidRPr="00301E40" w:rsidRDefault="00425E69" w:rsidP="00924C7D">
      <w:pPr>
        <w:ind w:left="720"/>
      </w:pPr>
      <w:proofErr w:type="gramStart"/>
      <w:r w:rsidRPr="00301E40">
        <w:t xml:space="preserve">Antibiotics to treat H. pylori infection- </w:t>
      </w:r>
      <w:proofErr w:type="spellStart"/>
      <w:r w:rsidRPr="00301E40">
        <w:t>Flagyl</w:t>
      </w:r>
      <w:proofErr w:type="spellEnd"/>
      <w:r w:rsidRPr="00301E40">
        <w:t xml:space="preserve"> and </w:t>
      </w:r>
      <w:proofErr w:type="spellStart"/>
      <w:r w:rsidRPr="00301E40">
        <w:t>Biaxin</w:t>
      </w:r>
      <w:proofErr w:type="spellEnd"/>
      <w:r w:rsidRPr="00301E40">
        <w:t xml:space="preserve"> (tetracycline).</w:t>
      </w:r>
      <w:proofErr w:type="gramEnd"/>
      <w:r w:rsidRPr="00301E40">
        <w:t xml:space="preserve"> </w:t>
      </w:r>
    </w:p>
    <w:p w:rsidR="00000000" w:rsidRPr="00301E40" w:rsidRDefault="00425E69" w:rsidP="00924C7D">
      <w:pPr>
        <w:ind w:left="720"/>
      </w:pPr>
      <w:proofErr w:type="gramStart"/>
      <w:r w:rsidRPr="00301E40">
        <w:t>Diet- Discourage caffeine.</w:t>
      </w:r>
      <w:proofErr w:type="gramEnd"/>
      <w:r w:rsidRPr="00301E40">
        <w:t xml:space="preserve"> No special diet.</w:t>
      </w:r>
    </w:p>
    <w:p w:rsidR="00000000" w:rsidRPr="00301E40" w:rsidRDefault="00425E69" w:rsidP="00924C7D">
      <w:pPr>
        <w:ind w:left="720"/>
      </w:pPr>
      <w:r w:rsidRPr="00301E40">
        <w:t>Discourage smoking – Why?</w:t>
      </w:r>
    </w:p>
    <w:p w:rsidR="00000000" w:rsidRPr="003C56E6" w:rsidRDefault="00425E69" w:rsidP="00924C7D">
      <w:pPr>
        <w:ind w:left="720"/>
        <w:rPr>
          <w:u w:val="single"/>
        </w:rPr>
      </w:pPr>
      <w:r w:rsidRPr="003C56E6">
        <w:rPr>
          <w:u w:val="single"/>
        </w:rPr>
        <w:t>Nursing Care PUD</w:t>
      </w:r>
    </w:p>
    <w:p w:rsidR="00000000" w:rsidRPr="00301E40" w:rsidRDefault="00425E69" w:rsidP="00924C7D">
      <w:pPr>
        <w:ind w:left="720"/>
      </w:pPr>
      <w:r w:rsidRPr="00301E40">
        <w:t xml:space="preserve">If client is admitted </w:t>
      </w:r>
      <w:r w:rsidRPr="00301E40">
        <w:t xml:space="preserve">with acute bleeding episode, restoring blood volume and cardiac output are the immediate priority. </w:t>
      </w:r>
    </w:p>
    <w:p w:rsidR="00000000" w:rsidRPr="00301E40" w:rsidRDefault="00425E69" w:rsidP="00924C7D">
      <w:pPr>
        <w:ind w:left="720"/>
      </w:pPr>
      <w:r w:rsidRPr="00301E40">
        <w:t>Think A</w:t>
      </w:r>
      <w:proofErr w:type="gramStart"/>
      <w:r w:rsidRPr="00301E40">
        <w:t>,B,C</w:t>
      </w:r>
      <w:proofErr w:type="gramEnd"/>
      <w:r w:rsidRPr="00301E40">
        <w:t xml:space="preserve">. </w:t>
      </w:r>
    </w:p>
    <w:p w:rsidR="00000000" w:rsidRPr="00301E40" w:rsidRDefault="00425E69" w:rsidP="00924C7D">
      <w:pPr>
        <w:ind w:left="720"/>
      </w:pPr>
      <w:r w:rsidRPr="003C56E6">
        <w:rPr>
          <w:u w:val="single"/>
        </w:rPr>
        <w:t>Health Promotion</w:t>
      </w:r>
      <w:r w:rsidRPr="00301E40">
        <w:t xml:space="preserve">- </w:t>
      </w:r>
      <w:proofErr w:type="gramStart"/>
      <w:r w:rsidRPr="00301E40">
        <w:t>Advise</w:t>
      </w:r>
      <w:proofErr w:type="gramEnd"/>
      <w:r w:rsidRPr="00301E40">
        <w:t xml:space="preserve"> client to avoid risk factors such as cigarette smoking and excessive use of aspirin or NSAID’s. Encourage to seek t</w:t>
      </w:r>
      <w:r w:rsidRPr="00301E40">
        <w:t>reatment of has CM.</w:t>
      </w:r>
    </w:p>
    <w:p w:rsidR="00000000" w:rsidRPr="003C56E6" w:rsidRDefault="00425E69" w:rsidP="00924C7D">
      <w:pPr>
        <w:ind w:left="720"/>
        <w:rPr>
          <w:b/>
          <w:u w:val="single"/>
        </w:rPr>
      </w:pPr>
      <w:r w:rsidRPr="003C56E6">
        <w:rPr>
          <w:b/>
          <w:u w:val="single"/>
        </w:rPr>
        <w:t>Disorders of the Stomach and Duodenum</w:t>
      </w:r>
    </w:p>
    <w:p w:rsidR="00000000" w:rsidRPr="003C56E6" w:rsidRDefault="00425E69" w:rsidP="00924C7D">
      <w:pPr>
        <w:ind w:left="720"/>
        <w:rPr>
          <w:b/>
          <w:u w:val="single"/>
        </w:rPr>
      </w:pPr>
      <w:r w:rsidRPr="003C56E6">
        <w:rPr>
          <w:b/>
          <w:u w:val="single"/>
        </w:rPr>
        <w:t>Cancer of Stomach</w:t>
      </w:r>
    </w:p>
    <w:p w:rsidR="00000000" w:rsidRPr="00301E40" w:rsidRDefault="00425E69" w:rsidP="00924C7D">
      <w:pPr>
        <w:ind w:left="1440"/>
      </w:pPr>
      <w:proofErr w:type="gramStart"/>
      <w:r w:rsidRPr="00301E40">
        <w:t>risk</w:t>
      </w:r>
      <w:proofErr w:type="gramEnd"/>
      <w:r w:rsidRPr="00301E40">
        <w:t xml:space="preserve"> factors - H. pylori, genetic, chronic gastritis, diet high in smoked foods and nitrates</w:t>
      </w:r>
    </w:p>
    <w:p w:rsidR="00000000" w:rsidRPr="00301E40" w:rsidRDefault="00425E69" w:rsidP="00924C7D">
      <w:pPr>
        <w:ind w:left="1440"/>
      </w:pPr>
      <w:proofErr w:type="gramStart"/>
      <w:r w:rsidRPr="00301E40">
        <w:t>manifestations</w:t>
      </w:r>
      <w:proofErr w:type="gramEnd"/>
      <w:r w:rsidRPr="00301E40">
        <w:t xml:space="preserve"> </w:t>
      </w:r>
    </w:p>
    <w:p w:rsidR="00000000" w:rsidRPr="00301E40" w:rsidRDefault="00425E69" w:rsidP="00924C7D">
      <w:pPr>
        <w:ind w:left="1440"/>
      </w:pPr>
      <w:r w:rsidRPr="00301E40">
        <w:t xml:space="preserve"> </w:t>
      </w:r>
      <w:proofErr w:type="gramStart"/>
      <w:r w:rsidRPr="00301E40">
        <w:t>early</w:t>
      </w:r>
      <w:proofErr w:type="gramEnd"/>
      <w:r w:rsidRPr="00301E40">
        <w:t xml:space="preserve"> are vague, pain, indigestion, early satiety, a/n/v</w:t>
      </w:r>
    </w:p>
    <w:p w:rsidR="00000000" w:rsidRDefault="00425E69" w:rsidP="00924C7D">
      <w:pPr>
        <w:ind w:left="1440"/>
      </w:pPr>
      <w:proofErr w:type="gramStart"/>
      <w:r w:rsidRPr="00301E40">
        <w:t>late</w:t>
      </w:r>
      <w:proofErr w:type="gramEnd"/>
      <w:r w:rsidRPr="00301E40">
        <w:t xml:space="preserve"> - wt. Loss, </w:t>
      </w:r>
      <w:proofErr w:type="spellStart"/>
      <w:r w:rsidRPr="00301E40">
        <w:t>cachexia</w:t>
      </w:r>
      <w:proofErr w:type="spellEnd"/>
      <w:r w:rsidRPr="00301E40">
        <w:t xml:space="preserve">, mass, </w:t>
      </w:r>
      <w:proofErr w:type="spellStart"/>
      <w:r w:rsidRPr="00301E40">
        <w:t>melena</w:t>
      </w:r>
      <w:proofErr w:type="spellEnd"/>
      <w:r w:rsidRPr="00301E40">
        <w:t xml:space="preserve"> </w:t>
      </w:r>
    </w:p>
    <w:p w:rsidR="003C56E6" w:rsidRDefault="003C56E6" w:rsidP="00924C7D">
      <w:pPr>
        <w:ind w:left="1440"/>
      </w:pPr>
    </w:p>
    <w:p w:rsidR="003C56E6" w:rsidRPr="00301E40" w:rsidRDefault="003C56E6" w:rsidP="00924C7D">
      <w:pPr>
        <w:ind w:left="1440"/>
      </w:pPr>
    </w:p>
    <w:p w:rsidR="00000000" w:rsidRPr="003C56E6" w:rsidRDefault="00425E69" w:rsidP="00924C7D">
      <w:pPr>
        <w:ind w:left="720"/>
        <w:rPr>
          <w:b/>
          <w:u w:val="single"/>
        </w:rPr>
      </w:pPr>
      <w:r w:rsidRPr="003C56E6">
        <w:rPr>
          <w:b/>
          <w:u w:val="single"/>
        </w:rPr>
        <w:lastRenderedPageBreak/>
        <w:t>Stomach Cancer</w:t>
      </w:r>
    </w:p>
    <w:p w:rsidR="00000000" w:rsidRPr="003C56E6" w:rsidRDefault="00425E69" w:rsidP="00924C7D">
      <w:pPr>
        <w:ind w:left="720"/>
        <w:rPr>
          <w:b/>
          <w:u w:val="single"/>
        </w:rPr>
      </w:pPr>
      <w:r w:rsidRPr="003C56E6">
        <w:rPr>
          <w:b/>
          <w:u w:val="single"/>
        </w:rPr>
        <w:t>Disorders of the Stomach and Duodenum</w:t>
      </w:r>
    </w:p>
    <w:p w:rsidR="00000000" w:rsidRPr="00301E40" w:rsidRDefault="00425E69" w:rsidP="00924C7D">
      <w:pPr>
        <w:ind w:left="720"/>
      </w:pPr>
      <w:r w:rsidRPr="00301E40">
        <w:t>Treatment</w:t>
      </w:r>
    </w:p>
    <w:p w:rsidR="00000000" w:rsidRPr="00301E40" w:rsidRDefault="00425E69" w:rsidP="00924C7D">
      <w:pPr>
        <w:ind w:left="1080"/>
      </w:pPr>
      <w:proofErr w:type="gramStart"/>
      <w:r w:rsidRPr="00301E40">
        <w:t>surgery</w:t>
      </w:r>
      <w:proofErr w:type="gramEnd"/>
      <w:r w:rsidRPr="00301E40">
        <w:t xml:space="preserve"> - </w:t>
      </w:r>
      <w:proofErr w:type="spellStart"/>
      <w:r w:rsidRPr="00301E40">
        <w:t>gastrectomy</w:t>
      </w:r>
      <w:proofErr w:type="spellEnd"/>
      <w:r w:rsidRPr="00301E40">
        <w:tab/>
      </w:r>
    </w:p>
    <w:p w:rsidR="00000000" w:rsidRPr="00301E40" w:rsidRDefault="00425E69" w:rsidP="00924C7D">
      <w:pPr>
        <w:ind w:left="2160"/>
      </w:pPr>
      <w:proofErr w:type="gramStart"/>
      <w:r w:rsidRPr="00301E40">
        <w:t>complications</w:t>
      </w:r>
      <w:proofErr w:type="gramEnd"/>
      <w:r w:rsidRPr="00301E40">
        <w:t xml:space="preserve"> dumping syndrome</w:t>
      </w:r>
    </w:p>
    <w:p w:rsidR="00000000" w:rsidRPr="00301E40" w:rsidRDefault="00425E69" w:rsidP="00301E40">
      <w:pPr>
        <w:numPr>
          <w:ilvl w:val="3"/>
          <w:numId w:val="5"/>
        </w:numPr>
      </w:pPr>
      <w:r w:rsidRPr="00301E40">
        <w:t xml:space="preserve">hypertonic undigested </w:t>
      </w:r>
      <w:proofErr w:type="spellStart"/>
      <w:r w:rsidRPr="00301E40">
        <w:t>chyme</w:t>
      </w:r>
      <w:proofErr w:type="spellEnd"/>
      <w:r w:rsidRPr="00301E40">
        <w:t xml:space="preserve"> bolus rapidly enters small intestine</w:t>
      </w:r>
    </w:p>
    <w:p w:rsidR="00000000" w:rsidRPr="00301E40" w:rsidRDefault="00425E69" w:rsidP="00301E40">
      <w:pPr>
        <w:numPr>
          <w:ilvl w:val="3"/>
          <w:numId w:val="5"/>
        </w:numPr>
      </w:pPr>
      <w:r w:rsidRPr="00301E40">
        <w:t xml:space="preserve">this pulls </w:t>
      </w:r>
      <w:r w:rsidRPr="00301E40">
        <w:t>fluid into intestine causing decreasing circulating fluid volume</w:t>
      </w:r>
    </w:p>
    <w:p w:rsidR="00000000" w:rsidRPr="00301E40" w:rsidRDefault="00425E69" w:rsidP="00301E40">
      <w:pPr>
        <w:numPr>
          <w:ilvl w:val="3"/>
          <w:numId w:val="5"/>
        </w:numPr>
      </w:pPr>
      <w:r w:rsidRPr="00301E40">
        <w:t>this increases intestinal peristalsis</w:t>
      </w:r>
    </w:p>
    <w:p w:rsidR="00000000" w:rsidRPr="00301E40" w:rsidRDefault="00425E69" w:rsidP="00924C7D">
      <w:pPr>
        <w:ind w:left="2160"/>
      </w:pPr>
      <w:proofErr w:type="spellStart"/>
      <w:proofErr w:type="gramStart"/>
      <w:r w:rsidRPr="00301E40">
        <w:t>anemias</w:t>
      </w:r>
      <w:proofErr w:type="spellEnd"/>
      <w:proofErr w:type="gramEnd"/>
      <w:r w:rsidRPr="00301E40">
        <w:t xml:space="preserve"> secondary to poor absorption</w:t>
      </w:r>
    </w:p>
    <w:p w:rsidR="00000000" w:rsidRPr="00301E40" w:rsidRDefault="00425E69" w:rsidP="00924C7D">
      <w:pPr>
        <w:ind w:left="1440"/>
      </w:pPr>
      <w:proofErr w:type="gramStart"/>
      <w:r w:rsidRPr="00301E40">
        <w:t>radiation</w:t>
      </w:r>
      <w:proofErr w:type="gramEnd"/>
      <w:r w:rsidRPr="00301E40">
        <w:t xml:space="preserve"> and chemotherapy</w:t>
      </w:r>
    </w:p>
    <w:p w:rsidR="00000000" w:rsidRPr="003C56E6" w:rsidRDefault="00425E69" w:rsidP="00924C7D">
      <w:pPr>
        <w:ind w:left="720"/>
        <w:rPr>
          <w:u w:val="single"/>
        </w:rPr>
      </w:pPr>
      <w:r w:rsidRPr="003C56E6">
        <w:rPr>
          <w:u w:val="single"/>
        </w:rPr>
        <w:t>What are your assessments, goals, diagnosis, interventions and evaluation?</w:t>
      </w:r>
      <w:r w:rsidRPr="003C56E6">
        <w:rPr>
          <w:u w:val="single"/>
        </w:rPr>
        <w:t xml:space="preserve"> </w:t>
      </w:r>
    </w:p>
    <w:p w:rsidR="00000000" w:rsidRPr="003C56E6" w:rsidRDefault="00425E69" w:rsidP="00924C7D">
      <w:pPr>
        <w:ind w:left="720"/>
        <w:rPr>
          <w:u w:val="single"/>
        </w:rPr>
      </w:pPr>
      <w:r w:rsidRPr="003C56E6">
        <w:rPr>
          <w:u w:val="single"/>
        </w:rPr>
        <w:t>Nursing Care?</w:t>
      </w:r>
    </w:p>
    <w:p w:rsidR="00000000" w:rsidRPr="00924C7D" w:rsidRDefault="00425E69" w:rsidP="00924C7D">
      <w:pPr>
        <w:ind w:left="720"/>
        <w:rPr>
          <w:u w:val="single"/>
        </w:rPr>
      </w:pPr>
      <w:r w:rsidRPr="00924C7D">
        <w:rPr>
          <w:u w:val="single"/>
        </w:rPr>
        <w:t>NCLEX Questions</w:t>
      </w:r>
    </w:p>
    <w:p w:rsidR="00301E40" w:rsidRPr="00301E40" w:rsidRDefault="00301E40" w:rsidP="00301E40">
      <w:r w:rsidRPr="00301E40">
        <w:t xml:space="preserve">The Nurse reinforcing teaching for a client with </w:t>
      </w:r>
      <w:proofErr w:type="spellStart"/>
      <w:r w:rsidRPr="00301E40">
        <w:t>gastroesophageal</w:t>
      </w:r>
      <w:proofErr w:type="spellEnd"/>
      <w:r w:rsidRPr="00301E40">
        <w:t xml:space="preserve"> reflux disease includes which of the following in the instructions? Select all that apply</w:t>
      </w:r>
    </w:p>
    <w:p w:rsidR="00000000" w:rsidRPr="00301E40" w:rsidRDefault="00425E69" w:rsidP="00301E40">
      <w:pPr>
        <w:numPr>
          <w:ilvl w:val="0"/>
          <w:numId w:val="6"/>
        </w:numPr>
      </w:pPr>
      <w:r w:rsidRPr="00301E40">
        <w:t>Avoid lying down for several hours after eating</w:t>
      </w:r>
    </w:p>
    <w:p w:rsidR="00000000" w:rsidRPr="00301E40" w:rsidRDefault="00425E69" w:rsidP="00301E40">
      <w:pPr>
        <w:numPr>
          <w:ilvl w:val="0"/>
          <w:numId w:val="6"/>
        </w:numPr>
      </w:pPr>
      <w:r w:rsidRPr="00301E40">
        <w:t>Use of alcohol and tobacco in moderation is allowed</w:t>
      </w:r>
    </w:p>
    <w:p w:rsidR="00000000" w:rsidRPr="00301E40" w:rsidRDefault="00425E69" w:rsidP="00301E40">
      <w:pPr>
        <w:numPr>
          <w:ilvl w:val="0"/>
          <w:numId w:val="6"/>
        </w:numPr>
      </w:pPr>
      <w:r w:rsidRPr="00301E40">
        <w:t xml:space="preserve">Stop taking the prescribed proton-pump inhibitor </w:t>
      </w:r>
      <w:proofErr w:type="spellStart"/>
      <w:r w:rsidRPr="00301E40">
        <w:t>onces</w:t>
      </w:r>
      <w:proofErr w:type="spellEnd"/>
      <w:r w:rsidRPr="00301E40">
        <w:t xml:space="preserve"> symptoms are relieved</w:t>
      </w:r>
    </w:p>
    <w:p w:rsidR="00000000" w:rsidRPr="00301E40" w:rsidRDefault="00425E69" w:rsidP="00301E40">
      <w:pPr>
        <w:numPr>
          <w:ilvl w:val="0"/>
          <w:numId w:val="6"/>
        </w:numPr>
      </w:pPr>
      <w:r w:rsidRPr="00301E40">
        <w:t>Raise the head of the bed on 6 inch blocks</w:t>
      </w:r>
    </w:p>
    <w:p w:rsidR="00000000" w:rsidRDefault="00425E69" w:rsidP="00301E40">
      <w:pPr>
        <w:numPr>
          <w:ilvl w:val="0"/>
          <w:numId w:val="6"/>
        </w:numPr>
      </w:pPr>
      <w:r w:rsidRPr="00301E40">
        <w:t>Peppermint and chocolate candies can help relieve symptoms.</w:t>
      </w:r>
      <w:r w:rsidRPr="00301E40">
        <w:t xml:space="preserve"> </w:t>
      </w:r>
    </w:p>
    <w:p w:rsidR="00924C7D" w:rsidRPr="00301E40" w:rsidRDefault="00924C7D" w:rsidP="00924C7D">
      <w:pPr>
        <w:ind w:left="720"/>
      </w:pPr>
    </w:p>
    <w:p w:rsidR="00000000" w:rsidRPr="00924C7D" w:rsidRDefault="00425E69" w:rsidP="00924C7D">
      <w:pPr>
        <w:ind w:left="720"/>
        <w:rPr>
          <w:u w:val="single"/>
        </w:rPr>
      </w:pPr>
      <w:r w:rsidRPr="00924C7D">
        <w:rPr>
          <w:u w:val="single"/>
        </w:rPr>
        <w:t>NCLEX Questions</w:t>
      </w:r>
    </w:p>
    <w:p w:rsidR="00000000" w:rsidRPr="00301E40" w:rsidRDefault="00425E69" w:rsidP="00924C7D">
      <w:pPr>
        <w:ind w:left="720"/>
      </w:pPr>
      <w:r w:rsidRPr="00301E40">
        <w:t>A 50 year old male is admitted with the diagnosis of esophageal cancer with erosion to the middle portion of the esophagus.  Which of the following is most important to immediately report?</w:t>
      </w:r>
    </w:p>
    <w:p w:rsidR="00000000" w:rsidRPr="00301E40" w:rsidRDefault="00425E69" w:rsidP="00924C7D">
      <w:pPr>
        <w:ind w:left="720"/>
      </w:pPr>
      <w:r w:rsidRPr="00301E40">
        <w:t>A. Aspiration pneumonia</w:t>
      </w:r>
    </w:p>
    <w:p w:rsidR="00000000" w:rsidRPr="00301E40" w:rsidRDefault="00425E69" w:rsidP="00924C7D">
      <w:pPr>
        <w:ind w:left="720"/>
      </w:pPr>
      <w:r w:rsidRPr="00301E40">
        <w:t>B. Bright bleeding from the mouth</w:t>
      </w:r>
    </w:p>
    <w:p w:rsidR="00000000" w:rsidRPr="00301E40" w:rsidRDefault="00425E69" w:rsidP="00924C7D">
      <w:pPr>
        <w:ind w:left="720"/>
      </w:pPr>
      <w:r w:rsidRPr="00301E40">
        <w:lastRenderedPageBreak/>
        <w:t>C. We</w:t>
      </w:r>
      <w:r w:rsidRPr="00301E40">
        <w:t>ight loss. D. Difficulty swallowing</w:t>
      </w:r>
    </w:p>
    <w:p w:rsidR="00000000" w:rsidRPr="00924C7D" w:rsidRDefault="00425E69" w:rsidP="00924C7D">
      <w:pPr>
        <w:ind w:left="720"/>
        <w:rPr>
          <w:u w:val="single"/>
        </w:rPr>
      </w:pPr>
      <w:r w:rsidRPr="00924C7D">
        <w:rPr>
          <w:u w:val="single"/>
        </w:rPr>
        <w:t>NCLEX</w:t>
      </w:r>
    </w:p>
    <w:p w:rsidR="00000000" w:rsidRPr="00301E40" w:rsidRDefault="00425E69" w:rsidP="00924C7D">
      <w:pPr>
        <w:ind w:left="720"/>
      </w:pPr>
      <w:r w:rsidRPr="00301E40">
        <w:t xml:space="preserve">During the insertion of a </w:t>
      </w:r>
      <w:proofErr w:type="spellStart"/>
      <w:r w:rsidRPr="00301E40">
        <w:t>nasogastric</w:t>
      </w:r>
      <w:proofErr w:type="spellEnd"/>
      <w:r w:rsidRPr="00301E40">
        <w:t xml:space="preserve"> tube, the client begins to gag.  The nurse should</w:t>
      </w:r>
    </w:p>
    <w:p w:rsidR="00000000" w:rsidRPr="00301E40" w:rsidRDefault="00425E69" w:rsidP="00924C7D">
      <w:pPr>
        <w:ind w:left="720"/>
      </w:pPr>
      <w:r w:rsidRPr="00301E40">
        <w:t>A. withdraw the tube completely</w:t>
      </w:r>
    </w:p>
    <w:p w:rsidR="00000000" w:rsidRPr="00301E40" w:rsidRDefault="00425E69" w:rsidP="00924C7D">
      <w:pPr>
        <w:ind w:left="720"/>
      </w:pPr>
      <w:r w:rsidRPr="00301E40">
        <w:t xml:space="preserve">B. briefly </w:t>
      </w:r>
      <w:proofErr w:type="gramStart"/>
      <w:r w:rsidRPr="00301E40">
        <w:t>halt</w:t>
      </w:r>
      <w:proofErr w:type="gramEnd"/>
      <w:r w:rsidRPr="00301E40">
        <w:t xml:space="preserve"> the insertion</w:t>
      </w:r>
    </w:p>
    <w:p w:rsidR="00000000" w:rsidRPr="00301E40" w:rsidRDefault="00425E69" w:rsidP="00924C7D">
      <w:pPr>
        <w:ind w:left="720"/>
      </w:pPr>
      <w:r w:rsidRPr="00301E40">
        <w:t xml:space="preserve">C. </w:t>
      </w:r>
      <w:proofErr w:type="gramStart"/>
      <w:r w:rsidRPr="00301E40">
        <w:t>have</w:t>
      </w:r>
      <w:proofErr w:type="gramEnd"/>
      <w:r w:rsidRPr="00301E40">
        <w:t xml:space="preserve"> the client sip water to assist the tube to advance</w:t>
      </w:r>
    </w:p>
    <w:p w:rsidR="00000000" w:rsidRDefault="00425E69" w:rsidP="00924C7D">
      <w:pPr>
        <w:ind w:left="720"/>
      </w:pPr>
      <w:r w:rsidRPr="00301E40">
        <w:t>D. check for placement</w:t>
      </w:r>
    </w:p>
    <w:p w:rsidR="00924C7D" w:rsidRPr="00301E40" w:rsidRDefault="00924C7D" w:rsidP="00924C7D">
      <w:pPr>
        <w:ind w:left="720"/>
      </w:pPr>
    </w:p>
    <w:p w:rsidR="00000000" w:rsidRPr="00924C7D" w:rsidRDefault="00425E69" w:rsidP="00924C7D">
      <w:pPr>
        <w:ind w:left="720"/>
        <w:rPr>
          <w:u w:val="single"/>
        </w:rPr>
      </w:pPr>
      <w:r w:rsidRPr="00924C7D">
        <w:rPr>
          <w:u w:val="single"/>
        </w:rPr>
        <w:t>NCLEX</w:t>
      </w:r>
    </w:p>
    <w:p w:rsidR="00000000" w:rsidRPr="00301E40" w:rsidRDefault="00425E69" w:rsidP="00924C7D">
      <w:pPr>
        <w:ind w:left="720"/>
      </w:pPr>
      <w:r w:rsidRPr="00301E40">
        <w:t>The physician has prescribed an antibiotic for a client with a peptic ulcer.  The client asks you why this type of medication is being given.  The appropriate response is</w:t>
      </w:r>
    </w:p>
    <w:p w:rsidR="00000000" w:rsidRPr="00301E40" w:rsidRDefault="00425E69" w:rsidP="00924C7D">
      <w:pPr>
        <w:ind w:left="720"/>
      </w:pPr>
      <w:proofErr w:type="spellStart"/>
      <w:r w:rsidRPr="00301E40">
        <w:t>A.”</w:t>
      </w:r>
      <w:proofErr w:type="gramStart"/>
      <w:r w:rsidRPr="00301E40">
        <w:t>this</w:t>
      </w:r>
      <w:proofErr w:type="spellEnd"/>
      <w:proofErr w:type="gramEnd"/>
      <w:r w:rsidRPr="00301E40">
        <w:t xml:space="preserve"> medication will help reduce the gastric acid</w:t>
      </w:r>
      <w:r w:rsidRPr="00301E40">
        <w:t xml:space="preserve"> in your stomach.”</w:t>
      </w:r>
    </w:p>
    <w:p w:rsidR="00000000" w:rsidRPr="00301E40" w:rsidRDefault="00425E69" w:rsidP="00924C7D">
      <w:pPr>
        <w:ind w:left="720"/>
      </w:pPr>
      <w:r w:rsidRPr="00301E40">
        <w:t xml:space="preserve">B. “The antibiotic will help to rid the stomach of the </w:t>
      </w:r>
      <w:proofErr w:type="spellStart"/>
      <w:r w:rsidRPr="00301E40">
        <w:t>H.pylori</w:t>
      </w:r>
      <w:proofErr w:type="spellEnd"/>
      <w:r w:rsidRPr="00301E40">
        <w:t xml:space="preserve"> bacteria.”</w:t>
      </w:r>
    </w:p>
    <w:p w:rsidR="00000000" w:rsidRPr="00924C7D" w:rsidRDefault="00425E69" w:rsidP="00924C7D">
      <w:pPr>
        <w:ind w:left="720"/>
        <w:rPr>
          <w:u w:val="single"/>
        </w:rPr>
      </w:pPr>
      <w:r w:rsidRPr="00924C7D">
        <w:rPr>
          <w:u w:val="single"/>
        </w:rPr>
        <w:t>NCLEX</w:t>
      </w:r>
    </w:p>
    <w:p w:rsidR="00000000" w:rsidRPr="00301E40" w:rsidRDefault="00425E69" w:rsidP="00924C7D">
      <w:pPr>
        <w:ind w:left="720"/>
      </w:pPr>
      <w:r w:rsidRPr="00301E40">
        <w:t>C. “It will increase the production of mucus in the stomach.”</w:t>
      </w:r>
    </w:p>
    <w:p w:rsidR="00000000" w:rsidRPr="00301E40" w:rsidRDefault="00425E69" w:rsidP="00924C7D">
      <w:pPr>
        <w:ind w:left="720"/>
      </w:pPr>
      <w:r w:rsidRPr="00301E40">
        <w:t>D. “it is used only as a prophylactic to prevent colonization of bacteria in the stomach.”</w:t>
      </w:r>
    </w:p>
    <w:p w:rsidR="006D7B23" w:rsidRDefault="006D7B23"/>
    <w:sectPr w:rsidR="006D7B23" w:rsidSect="006D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FB2"/>
    <w:multiLevelType w:val="hybridMultilevel"/>
    <w:tmpl w:val="7AEAD926"/>
    <w:lvl w:ilvl="0" w:tplc="336C0FD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B06262C">
      <w:start w:val="995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72A0DFC">
      <w:start w:val="995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5909AC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E24691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5BC959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3D0919A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BA24138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8A82346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1B1661B0"/>
    <w:multiLevelType w:val="hybridMultilevel"/>
    <w:tmpl w:val="D8DC2908"/>
    <w:lvl w:ilvl="0" w:tplc="8BA81C8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7E41232">
      <w:start w:val="995"/>
      <w:numFmt w:val="bullet"/>
      <w:lvlText w:val="y"/>
      <w:lvlJc w:val="left"/>
      <w:pPr>
        <w:tabs>
          <w:tab w:val="num" w:pos="1620"/>
        </w:tabs>
        <w:ind w:left="1620" w:hanging="360"/>
      </w:pPr>
      <w:rPr>
        <w:rFonts w:ascii="Monotype Sorts" w:hAnsi="Monotype Sorts" w:hint="default"/>
      </w:rPr>
    </w:lvl>
    <w:lvl w:ilvl="2" w:tplc="60483BDA">
      <w:start w:val="995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8C0067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8EE043A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8D4F77C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4649DAE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158C51E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1E88A32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1D9046B2"/>
    <w:multiLevelType w:val="hybridMultilevel"/>
    <w:tmpl w:val="AA0880BE"/>
    <w:lvl w:ilvl="0" w:tplc="7E6C822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0102738">
      <w:start w:val="995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B1E67FA">
      <w:start w:val="995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2AA89CA">
      <w:start w:val="9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45366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3465EB2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A12BB2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984D2A6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13E06BA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2A357410"/>
    <w:multiLevelType w:val="hybridMultilevel"/>
    <w:tmpl w:val="D3480AD0"/>
    <w:lvl w:ilvl="0" w:tplc="356E4A22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54EE0C8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9E60B18">
      <w:start w:val="995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15C72DE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1F237B0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9042A2E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42C999E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B6CA94E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11E7704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3BA318BB"/>
    <w:multiLevelType w:val="hybridMultilevel"/>
    <w:tmpl w:val="DACC579C"/>
    <w:lvl w:ilvl="0" w:tplc="68422D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BD0F3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0FCA4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DB444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EEE5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CC6F8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B308A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AED5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CAAA8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871F1"/>
    <w:multiLevelType w:val="hybridMultilevel"/>
    <w:tmpl w:val="52DE7E18"/>
    <w:lvl w:ilvl="0" w:tplc="FCE0D726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F2CCBA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9A66AF6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1982EB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0E23C9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E6288BC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F160B6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AAA6318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17E87C2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65182606"/>
    <w:multiLevelType w:val="hybridMultilevel"/>
    <w:tmpl w:val="F972122A"/>
    <w:lvl w:ilvl="0" w:tplc="41CCB2CC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F6A3D10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33E424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6F6EE96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69895C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4F8210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62AFE0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6F0837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95C6E7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E40"/>
    <w:rsid w:val="00301E40"/>
    <w:rsid w:val="003C56E6"/>
    <w:rsid w:val="00425E69"/>
    <w:rsid w:val="006D7B23"/>
    <w:rsid w:val="009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1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7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2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4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1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7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8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9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17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5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1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3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4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76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32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4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0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2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5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9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User</dc:creator>
  <cp:keywords/>
  <dc:description/>
  <cp:lastModifiedBy>Image User</cp:lastModifiedBy>
  <cp:revision>1</cp:revision>
  <dcterms:created xsi:type="dcterms:W3CDTF">2010-08-30T17:41:00Z</dcterms:created>
  <dcterms:modified xsi:type="dcterms:W3CDTF">2010-08-30T18:15:00Z</dcterms:modified>
</cp:coreProperties>
</file>